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0165F" w14:textId="77777777" w:rsidR="00B2590B" w:rsidRPr="00DA0A71" w:rsidRDefault="00B2590B" w:rsidP="00B2590B">
      <w:pPr>
        <w:pStyle w:val="SectionVHeader"/>
        <w:rPr>
          <w:rFonts w:ascii="Book Antiqua" w:hAnsi="Book Antiqua" w:cs="Calibri"/>
          <w:b w:val="0"/>
          <w:bCs/>
          <w:iCs/>
          <w:sz w:val="22"/>
          <w:szCs w:val="22"/>
          <w:u w:val="single"/>
        </w:rPr>
      </w:pPr>
      <w:r w:rsidRPr="00DA0A71">
        <w:rPr>
          <w:rFonts w:ascii="Book Antiqua" w:hAnsi="Book Antiqua" w:cs="Calibri"/>
          <w:sz w:val="22"/>
          <w:szCs w:val="22"/>
          <w:u w:val="single"/>
        </w:rPr>
        <w:t>Information</w:t>
      </w:r>
      <w:r w:rsidRPr="00DA0A71">
        <w:rPr>
          <w:rFonts w:ascii="Book Antiqua" w:hAnsi="Book Antiqua" w:cs="Calibri"/>
          <w:b w:val="0"/>
          <w:sz w:val="22"/>
          <w:szCs w:val="22"/>
          <w:u w:val="single"/>
        </w:rPr>
        <w:t xml:space="preserve"> </w:t>
      </w:r>
      <w:r w:rsidRPr="00DA0A71">
        <w:rPr>
          <w:rFonts w:ascii="Book Antiqua" w:hAnsi="Book Antiqua" w:cs="Calibri"/>
          <w:bCs/>
          <w:sz w:val="22"/>
          <w:szCs w:val="22"/>
          <w:u w:val="single"/>
        </w:rPr>
        <w:t>regarding Ex-Employees of POWERGRID in our organization</w:t>
      </w:r>
    </w:p>
    <w:p w14:paraId="1B9713AE" w14:textId="0DFAC385" w:rsidR="00B2590B" w:rsidRPr="00351870" w:rsidRDefault="00B2590B" w:rsidP="00B2590B">
      <w:pPr>
        <w:autoSpaceDE w:val="0"/>
        <w:autoSpaceDN w:val="0"/>
        <w:adjustRightInd w:val="0"/>
        <w:jc w:val="center"/>
        <w:rPr>
          <w:rFonts w:ascii="Book Antiqua" w:hAnsi="Book Antiqua" w:cs="Calibri"/>
          <w:b/>
          <w:bCs/>
          <w:color w:val="0000FF"/>
          <w:sz w:val="22"/>
          <w:szCs w:val="22"/>
          <w:lang w:bidi="hi-IN"/>
        </w:rPr>
      </w:pPr>
    </w:p>
    <w:tbl>
      <w:tblPr>
        <w:tblW w:w="10295" w:type="dxa"/>
        <w:tblLook w:val="04A0" w:firstRow="1" w:lastRow="0" w:firstColumn="1" w:lastColumn="0" w:noHBand="0" w:noVBand="1"/>
      </w:tblPr>
      <w:tblGrid>
        <w:gridCol w:w="5148"/>
        <w:gridCol w:w="270"/>
        <w:gridCol w:w="720"/>
        <w:gridCol w:w="382"/>
        <w:gridCol w:w="827"/>
        <w:gridCol w:w="827"/>
        <w:gridCol w:w="816"/>
        <w:gridCol w:w="748"/>
        <w:gridCol w:w="557"/>
      </w:tblGrid>
      <w:tr w:rsidR="00B2590B" w:rsidRPr="00DA0A71" w14:paraId="5F406CD8" w14:textId="77777777" w:rsidTr="006D5056">
        <w:trPr>
          <w:trHeight w:val="639"/>
        </w:trPr>
        <w:tc>
          <w:tcPr>
            <w:tcW w:w="5148" w:type="dxa"/>
            <w:noWrap/>
            <w:vAlign w:val="center"/>
            <w:hideMark/>
          </w:tcPr>
          <w:p w14:paraId="0DDAB389" w14:textId="77777777" w:rsidR="00B2590B" w:rsidRPr="00DA0A71" w:rsidRDefault="00B2590B" w:rsidP="006D5056">
            <w:pPr>
              <w:jc w:val="both"/>
              <w:rPr>
                <w:rFonts w:ascii="Book Antiqua" w:hAnsi="Book Antiqua" w:cs="Calibri"/>
                <w:b/>
                <w:bCs/>
                <w:sz w:val="22"/>
                <w:szCs w:val="22"/>
                <w:lang w:eastAsia="en-IN"/>
              </w:rPr>
            </w:pPr>
            <w:r w:rsidRPr="00DA0A71">
              <w:rPr>
                <w:rFonts w:ascii="Book Antiqua" w:hAnsi="Book Antiqua" w:cs="Calibri"/>
                <w:b/>
                <w:bCs/>
                <w:sz w:val="22"/>
                <w:szCs w:val="22"/>
                <w:lang w:eastAsia="en-IN"/>
              </w:rPr>
              <w:t>Bidder’s Name and Address:</w:t>
            </w:r>
          </w:p>
        </w:tc>
        <w:tc>
          <w:tcPr>
            <w:tcW w:w="990" w:type="dxa"/>
            <w:gridSpan w:val="2"/>
            <w:noWrap/>
            <w:vAlign w:val="center"/>
            <w:hideMark/>
          </w:tcPr>
          <w:p w14:paraId="1A264086" w14:textId="77777777" w:rsidR="00B2590B" w:rsidRPr="00DA0A71" w:rsidRDefault="00B2590B" w:rsidP="006D5056">
            <w:pPr>
              <w:jc w:val="both"/>
              <w:rPr>
                <w:rFonts w:ascii="Book Antiqua" w:hAnsi="Book Antiqua" w:cs="Calibri"/>
                <w:b/>
                <w:bCs/>
                <w:sz w:val="22"/>
                <w:szCs w:val="22"/>
                <w:lang w:eastAsia="en-IN"/>
              </w:rPr>
            </w:pPr>
            <w:r w:rsidRPr="00DA0A71">
              <w:rPr>
                <w:rFonts w:ascii="Book Antiqua" w:hAnsi="Book Antiqua" w:cs="Calibri"/>
                <w:b/>
                <w:bCs/>
                <w:sz w:val="22"/>
                <w:szCs w:val="22"/>
                <w:lang w:eastAsia="en-IN"/>
              </w:rPr>
              <w:t>To:</w:t>
            </w:r>
          </w:p>
        </w:tc>
        <w:tc>
          <w:tcPr>
            <w:tcW w:w="382" w:type="dxa"/>
            <w:noWrap/>
            <w:vAlign w:val="center"/>
            <w:hideMark/>
          </w:tcPr>
          <w:p w14:paraId="48861F88" w14:textId="77777777" w:rsidR="00B2590B" w:rsidRPr="00DA0A71" w:rsidRDefault="00B2590B" w:rsidP="006D5056">
            <w:pPr>
              <w:jc w:val="both"/>
              <w:rPr>
                <w:rFonts w:ascii="Book Antiqua" w:hAnsi="Book Antiqua" w:cs="Calibri"/>
                <w:sz w:val="22"/>
                <w:szCs w:val="22"/>
                <w:lang w:eastAsia="en-IN"/>
              </w:rPr>
            </w:pPr>
          </w:p>
        </w:tc>
        <w:tc>
          <w:tcPr>
            <w:tcW w:w="827" w:type="dxa"/>
          </w:tcPr>
          <w:p w14:paraId="5C748FDA" w14:textId="77777777" w:rsidR="00B2590B" w:rsidRPr="00DA0A71" w:rsidRDefault="00B2590B" w:rsidP="006D5056">
            <w:pPr>
              <w:jc w:val="both"/>
              <w:rPr>
                <w:rFonts w:ascii="Book Antiqua" w:hAnsi="Book Antiqua" w:cs="Calibri"/>
                <w:sz w:val="22"/>
                <w:szCs w:val="22"/>
                <w:lang w:eastAsia="en-IN"/>
              </w:rPr>
            </w:pPr>
          </w:p>
        </w:tc>
        <w:tc>
          <w:tcPr>
            <w:tcW w:w="827" w:type="dxa"/>
            <w:noWrap/>
            <w:vAlign w:val="center"/>
            <w:hideMark/>
          </w:tcPr>
          <w:p w14:paraId="7EBF8A2A" w14:textId="77777777" w:rsidR="00B2590B" w:rsidRPr="00DA0A71" w:rsidRDefault="00B2590B" w:rsidP="006D5056">
            <w:pPr>
              <w:jc w:val="both"/>
              <w:rPr>
                <w:rFonts w:ascii="Book Antiqua" w:hAnsi="Book Antiqua" w:cs="Calibri"/>
                <w:sz w:val="22"/>
                <w:szCs w:val="22"/>
                <w:lang w:eastAsia="en-IN"/>
              </w:rPr>
            </w:pPr>
          </w:p>
        </w:tc>
        <w:tc>
          <w:tcPr>
            <w:tcW w:w="816" w:type="dxa"/>
            <w:noWrap/>
            <w:vAlign w:val="bottom"/>
            <w:hideMark/>
          </w:tcPr>
          <w:p w14:paraId="152463A6" w14:textId="77777777" w:rsidR="00B2590B" w:rsidRPr="00DA0A71" w:rsidRDefault="00B2590B" w:rsidP="006D5056">
            <w:pPr>
              <w:jc w:val="both"/>
              <w:rPr>
                <w:rFonts w:ascii="Book Antiqua" w:hAnsi="Book Antiqua" w:cs="Calibri"/>
                <w:sz w:val="22"/>
                <w:szCs w:val="22"/>
                <w:lang w:eastAsia="en-IN"/>
              </w:rPr>
            </w:pPr>
          </w:p>
        </w:tc>
        <w:tc>
          <w:tcPr>
            <w:tcW w:w="1305" w:type="dxa"/>
            <w:gridSpan w:val="2"/>
            <w:noWrap/>
            <w:vAlign w:val="bottom"/>
            <w:hideMark/>
          </w:tcPr>
          <w:p w14:paraId="300F8A7B" w14:textId="77777777" w:rsidR="00B2590B" w:rsidRPr="00DA0A71" w:rsidRDefault="00B2590B" w:rsidP="006D5056">
            <w:pPr>
              <w:jc w:val="both"/>
              <w:rPr>
                <w:rFonts w:ascii="Book Antiqua" w:hAnsi="Book Antiqua" w:cs="Calibri"/>
                <w:sz w:val="22"/>
                <w:szCs w:val="22"/>
                <w:lang w:eastAsia="en-IN"/>
              </w:rPr>
            </w:pPr>
          </w:p>
        </w:tc>
      </w:tr>
      <w:tr w:rsidR="00B2590B" w:rsidRPr="00DA0A71" w14:paraId="40014489" w14:textId="77777777" w:rsidTr="006D5056">
        <w:trPr>
          <w:gridAfter w:val="1"/>
          <w:wAfter w:w="557" w:type="dxa"/>
          <w:trHeight w:val="402"/>
        </w:trPr>
        <w:tc>
          <w:tcPr>
            <w:tcW w:w="5148" w:type="dxa"/>
            <w:noWrap/>
            <w:vAlign w:val="center"/>
            <w:hideMark/>
          </w:tcPr>
          <w:p w14:paraId="459C8458" w14:textId="77777777" w:rsidR="00B2590B" w:rsidRPr="00DA0A71" w:rsidRDefault="00B2590B" w:rsidP="006D5056">
            <w:pPr>
              <w:jc w:val="both"/>
              <w:rPr>
                <w:rFonts w:ascii="Book Antiqua" w:hAnsi="Book Antiqua" w:cs="Calibri"/>
                <w:b/>
                <w:bCs/>
                <w:sz w:val="22"/>
                <w:szCs w:val="22"/>
                <w:lang w:eastAsia="en-IN"/>
              </w:rPr>
            </w:pPr>
            <w:r w:rsidRPr="00DA0A71">
              <w:rPr>
                <w:rFonts w:ascii="Book Antiqua" w:hAnsi="Book Antiqua" w:cs="Calibri"/>
                <w:b/>
                <w:bCs/>
                <w:sz w:val="22"/>
                <w:szCs w:val="22"/>
                <w:lang w:eastAsia="en-IN"/>
              </w:rPr>
              <w:t xml:space="preserve">Name      </w:t>
            </w:r>
            <w:proofErr w:type="gramStart"/>
            <w:r w:rsidRPr="00DA0A71">
              <w:rPr>
                <w:rFonts w:ascii="Book Antiqua" w:hAnsi="Book Antiqua" w:cs="Calibri"/>
                <w:b/>
                <w:bCs/>
                <w:sz w:val="22"/>
                <w:szCs w:val="22"/>
                <w:lang w:eastAsia="en-IN"/>
              </w:rPr>
              <w:t xml:space="preserve">  :</w:t>
            </w:r>
            <w:proofErr w:type="gramEnd"/>
          </w:p>
        </w:tc>
        <w:tc>
          <w:tcPr>
            <w:tcW w:w="270" w:type="dxa"/>
          </w:tcPr>
          <w:p w14:paraId="208DF0B3" w14:textId="77777777" w:rsidR="00B2590B" w:rsidRPr="00DA0A71" w:rsidRDefault="00B2590B" w:rsidP="006D5056">
            <w:pPr>
              <w:jc w:val="both"/>
              <w:rPr>
                <w:rFonts w:ascii="Book Antiqua" w:hAnsi="Book Antiqua" w:cs="Calibri"/>
                <w:sz w:val="22"/>
                <w:szCs w:val="22"/>
              </w:rPr>
            </w:pPr>
          </w:p>
        </w:tc>
        <w:tc>
          <w:tcPr>
            <w:tcW w:w="4320" w:type="dxa"/>
            <w:gridSpan w:val="6"/>
            <w:noWrap/>
            <w:hideMark/>
          </w:tcPr>
          <w:p w14:paraId="0057B682" w14:textId="77777777" w:rsidR="00B2590B" w:rsidRPr="00DA0A71" w:rsidRDefault="00B2590B" w:rsidP="006D5056">
            <w:pPr>
              <w:jc w:val="both"/>
              <w:rPr>
                <w:rFonts w:ascii="Book Antiqua" w:hAnsi="Book Antiqua" w:cs="Calibri"/>
                <w:sz w:val="22"/>
                <w:szCs w:val="22"/>
                <w:lang w:eastAsia="en-IN"/>
              </w:rPr>
            </w:pPr>
          </w:p>
        </w:tc>
      </w:tr>
      <w:tr w:rsidR="00B2590B" w:rsidRPr="00DA0A71" w14:paraId="1A141171" w14:textId="77777777" w:rsidTr="006D5056">
        <w:trPr>
          <w:gridAfter w:val="1"/>
          <w:wAfter w:w="557" w:type="dxa"/>
          <w:trHeight w:val="402"/>
        </w:trPr>
        <w:tc>
          <w:tcPr>
            <w:tcW w:w="5148" w:type="dxa"/>
            <w:noWrap/>
            <w:vAlign w:val="center"/>
            <w:hideMark/>
          </w:tcPr>
          <w:p w14:paraId="0BAF152A" w14:textId="77777777" w:rsidR="00B2590B" w:rsidRPr="00DA0A71" w:rsidRDefault="00B2590B" w:rsidP="00B2590B">
            <w:pPr>
              <w:jc w:val="both"/>
              <w:rPr>
                <w:rFonts w:ascii="Book Antiqua" w:hAnsi="Book Antiqua" w:cs="Calibri"/>
                <w:b/>
                <w:bCs/>
                <w:sz w:val="22"/>
                <w:szCs w:val="22"/>
                <w:lang w:eastAsia="en-IN"/>
              </w:rPr>
            </w:pPr>
            <w:r w:rsidRPr="00DA0A71">
              <w:rPr>
                <w:rFonts w:ascii="Book Antiqua" w:hAnsi="Book Antiqua" w:cs="Calibri"/>
                <w:b/>
                <w:bCs/>
                <w:sz w:val="22"/>
                <w:szCs w:val="22"/>
                <w:lang w:eastAsia="en-IN"/>
              </w:rPr>
              <w:t xml:space="preserve">Address  </w:t>
            </w:r>
            <w:proofErr w:type="gramStart"/>
            <w:r w:rsidRPr="00DA0A71">
              <w:rPr>
                <w:rFonts w:ascii="Book Antiqua" w:hAnsi="Book Antiqua" w:cs="Calibri"/>
                <w:b/>
                <w:bCs/>
                <w:sz w:val="22"/>
                <w:szCs w:val="22"/>
                <w:lang w:eastAsia="en-IN"/>
              </w:rPr>
              <w:t xml:space="preserve">  :</w:t>
            </w:r>
            <w:proofErr w:type="gramEnd"/>
          </w:p>
        </w:tc>
        <w:tc>
          <w:tcPr>
            <w:tcW w:w="270" w:type="dxa"/>
          </w:tcPr>
          <w:p w14:paraId="56CBA281" w14:textId="77777777" w:rsidR="00B2590B" w:rsidRPr="00DA0A71" w:rsidRDefault="00B2590B" w:rsidP="00B2590B">
            <w:pPr>
              <w:jc w:val="both"/>
              <w:rPr>
                <w:rFonts w:ascii="Book Antiqua" w:hAnsi="Book Antiqua" w:cs="Calibri"/>
                <w:bCs/>
                <w:sz w:val="22"/>
                <w:szCs w:val="22"/>
              </w:rPr>
            </w:pPr>
          </w:p>
        </w:tc>
        <w:tc>
          <w:tcPr>
            <w:tcW w:w="4320" w:type="dxa"/>
            <w:gridSpan w:val="6"/>
            <w:noWrap/>
            <w:hideMark/>
          </w:tcPr>
          <w:p w14:paraId="5D261C2F" w14:textId="036A6707" w:rsidR="00B2590B" w:rsidRPr="00DA0A71" w:rsidRDefault="00B2590B" w:rsidP="00B2590B">
            <w:pPr>
              <w:jc w:val="both"/>
              <w:rPr>
                <w:rFonts w:ascii="Book Antiqua" w:hAnsi="Book Antiqua" w:cs="Calibri"/>
                <w:sz w:val="22"/>
                <w:szCs w:val="22"/>
                <w:lang w:eastAsia="en-IN"/>
              </w:rPr>
            </w:pPr>
            <w:r w:rsidRPr="00721858">
              <w:rPr>
                <w:rFonts w:ascii="Book Antiqua" w:hAnsi="Book Antiqua"/>
              </w:rPr>
              <w:t>C&amp;M Department</w:t>
            </w:r>
          </w:p>
        </w:tc>
      </w:tr>
      <w:tr w:rsidR="00B2590B" w:rsidRPr="00DA0A71" w14:paraId="2E2A2752" w14:textId="77777777" w:rsidTr="006D5056">
        <w:trPr>
          <w:gridAfter w:val="1"/>
          <w:wAfter w:w="557" w:type="dxa"/>
          <w:trHeight w:val="369"/>
        </w:trPr>
        <w:tc>
          <w:tcPr>
            <w:tcW w:w="5148" w:type="dxa"/>
            <w:noWrap/>
            <w:vAlign w:val="center"/>
            <w:hideMark/>
          </w:tcPr>
          <w:p w14:paraId="0EEDD1C7" w14:textId="77777777" w:rsidR="00B2590B" w:rsidRPr="00DA0A71" w:rsidRDefault="00B2590B" w:rsidP="00B2590B">
            <w:pPr>
              <w:jc w:val="both"/>
              <w:rPr>
                <w:rFonts w:ascii="Book Antiqua" w:hAnsi="Book Antiqua" w:cs="Calibri"/>
                <w:sz w:val="22"/>
                <w:szCs w:val="22"/>
                <w:lang w:eastAsia="en-IN"/>
              </w:rPr>
            </w:pPr>
          </w:p>
        </w:tc>
        <w:tc>
          <w:tcPr>
            <w:tcW w:w="270" w:type="dxa"/>
          </w:tcPr>
          <w:p w14:paraId="54957BD6" w14:textId="77777777" w:rsidR="00B2590B" w:rsidRPr="00DA0A71" w:rsidRDefault="00B2590B" w:rsidP="00B2590B">
            <w:pPr>
              <w:jc w:val="both"/>
              <w:rPr>
                <w:rFonts w:ascii="Book Antiqua" w:hAnsi="Book Antiqua" w:cs="Calibri"/>
                <w:bCs/>
                <w:sz w:val="22"/>
                <w:szCs w:val="22"/>
              </w:rPr>
            </w:pPr>
          </w:p>
        </w:tc>
        <w:tc>
          <w:tcPr>
            <w:tcW w:w="4320" w:type="dxa"/>
            <w:gridSpan w:val="6"/>
            <w:noWrap/>
            <w:hideMark/>
          </w:tcPr>
          <w:p w14:paraId="05BC9198" w14:textId="0DC38045" w:rsidR="00B2590B" w:rsidRPr="00DA0A71" w:rsidRDefault="00B2590B" w:rsidP="00B2590B">
            <w:pPr>
              <w:jc w:val="both"/>
              <w:rPr>
                <w:rFonts w:ascii="Book Antiqua" w:eastAsia="Calibri" w:hAnsi="Book Antiqua" w:cs="Calibri"/>
                <w:sz w:val="22"/>
                <w:szCs w:val="22"/>
                <w:lang w:val="en-IN" w:bidi="hi-IN"/>
              </w:rPr>
            </w:pPr>
            <w:r w:rsidRPr="00721858">
              <w:rPr>
                <w:rFonts w:ascii="Book Antiqua" w:hAnsi="Book Antiqua"/>
              </w:rPr>
              <w:t>Power Grid Corporation of India Ltd.,</w:t>
            </w:r>
          </w:p>
        </w:tc>
      </w:tr>
      <w:tr w:rsidR="00B2590B" w:rsidRPr="00DA0A71" w14:paraId="24D3202D" w14:textId="77777777" w:rsidTr="006D5056">
        <w:trPr>
          <w:gridAfter w:val="1"/>
          <w:wAfter w:w="557" w:type="dxa"/>
          <w:trHeight w:val="566"/>
        </w:trPr>
        <w:tc>
          <w:tcPr>
            <w:tcW w:w="5148" w:type="dxa"/>
            <w:noWrap/>
            <w:vAlign w:val="center"/>
          </w:tcPr>
          <w:p w14:paraId="223349FC" w14:textId="77777777" w:rsidR="00B2590B" w:rsidRPr="00DA0A71" w:rsidRDefault="00B2590B" w:rsidP="00B2590B">
            <w:pPr>
              <w:jc w:val="both"/>
              <w:rPr>
                <w:rFonts w:ascii="Book Antiqua" w:hAnsi="Book Antiqua" w:cs="Calibri"/>
                <w:sz w:val="22"/>
                <w:szCs w:val="22"/>
                <w:lang w:eastAsia="en-IN"/>
              </w:rPr>
            </w:pPr>
          </w:p>
        </w:tc>
        <w:tc>
          <w:tcPr>
            <w:tcW w:w="270" w:type="dxa"/>
          </w:tcPr>
          <w:p w14:paraId="24AA102E" w14:textId="77777777" w:rsidR="00B2590B" w:rsidRPr="00DA0A71" w:rsidRDefault="00B2590B" w:rsidP="00B2590B">
            <w:pPr>
              <w:jc w:val="both"/>
              <w:rPr>
                <w:rFonts w:ascii="Book Antiqua" w:hAnsi="Book Antiqua" w:cs="Calibri"/>
                <w:bCs/>
                <w:sz w:val="22"/>
                <w:szCs w:val="22"/>
              </w:rPr>
            </w:pPr>
          </w:p>
        </w:tc>
        <w:tc>
          <w:tcPr>
            <w:tcW w:w="4320" w:type="dxa"/>
            <w:gridSpan w:val="6"/>
            <w:noWrap/>
          </w:tcPr>
          <w:p w14:paraId="2B3B8111" w14:textId="0285C1F7" w:rsidR="00B2590B" w:rsidRPr="00DA0A71" w:rsidRDefault="00B2590B" w:rsidP="00B2590B">
            <w:pPr>
              <w:jc w:val="both"/>
              <w:rPr>
                <w:rFonts w:ascii="Book Antiqua" w:hAnsi="Book Antiqua" w:cs="Calibri"/>
                <w:bCs/>
                <w:sz w:val="22"/>
                <w:szCs w:val="22"/>
              </w:rPr>
            </w:pPr>
            <w:r w:rsidRPr="00721858">
              <w:rPr>
                <w:rFonts w:ascii="Book Antiqua" w:hAnsi="Book Antiqua"/>
              </w:rPr>
              <w:t>Western Region Transmission System-II,</w:t>
            </w:r>
          </w:p>
        </w:tc>
      </w:tr>
    </w:tbl>
    <w:p w14:paraId="52861E43" w14:textId="77777777" w:rsidR="00B2590B" w:rsidRPr="00DA0A71" w:rsidRDefault="00B2590B" w:rsidP="00B2590B">
      <w:pPr>
        <w:jc w:val="both"/>
        <w:rPr>
          <w:rFonts w:ascii="Book Antiqua" w:eastAsia="Calibri" w:hAnsi="Book Antiqua" w:cs="Calibri"/>
          <w:sz w:val="22"/>
          <w:szCs w:val="22"/>
          <w:lang w:val="en-IN" w:bidi="hi-IN"/>
        </w:rPr>
      </w:pPr>
      <w:r w:rsidRPr="00DA0A71">
        <w:rPr>
          <w:rFonts w:ascii="Book Antiqua" w:eastAsia="Calibri" w:hAnsi="Book Antiqua" w:cs="Calibri"/>
          <w:sz w:val="22"/>
          <w:szCs w:val="22"/>
          <w:lang w:val="en-IN" w:bidi="hi-IN"/>
        </w:rPr>
        <w:t xml:space="preserve"> Dear Sir,</w:t>
      </w:r>
    </w:p>
    <w:p w14:paraId="7E43C7DA" w14:textId="77777777" w:rsidR="00B2590B" w:rsidRPr="00DA0A71" w:rsidRDefault="00B2590B" w:rsidP="00B2590B">
      <w:pPr>
        <w:jc w:val="both"/>
        <w:rPr>
          <w:rFonts w:ascii="Book Antiqua" w:eastAsia="Calibri" w:hAnsi="Book Antiqua" w:cs="Calibri"/>
          <w:sz w:val="22"/>
          <w:szCs w:val="22"/>
          <w:lang w:val="en-IN" w:bidi="hi-IN"/>
        </w:rPr>
      </w:pPr>
    </w:p>
    <w:p w14:paraId="0956FC65" w14:textId="77777777" w:rsidR="00B2590B" w:rsidRPr="00DA0A71" w:rsidRDefault="00B2590B" w:rsidP="00B2590B">
      <w:pPr>
        <w:jc w:val="both"/>
        <w:rPr>
          <w:rFonts w:ascii="Book Antiqua" w:hAnsi="Book Antiqua" w:cs="Calibri"/>
          <w:sz w:val="22"/>
          <w:szCs w:val="22"/>
        </w:rPr>
      </w:pPr>
      <w:r w:rsidRPr="00DA0A71">
        <w:rPr>
          <w:rFonts w:ascii="Book Antiqua" w:hAnsi="Book Antiqua" w:cs="Calibri"/>
          <w:sz w:val="22"/>
          <w:szCs w:val="22"/>
        </w:rPr>
        <w:tab/>
        <w:t xml:space="preserve">We </w:t>
      </w:r>
      <w:r w:rsidRPr="00DA0A71">
        <w:rPr>
          <w:rFonts w:ascii="Book Antiqua" w:eastAsia="Calibri" w:hAnsi="Book Antiqua" w:cs="Calibri"/>
          <w:sz w:val="22"/>
          <w:szCs w:val="22"/>
          <w:lang w:val="en-IN" w:bidi="hi-IN"/>
        </w:rPr>
        <w:t>declare</w:t>
      </w:r>
      <w:r w:rsidRPr="00DA0A71">
        <w:rPr>
          <w:rFonts w:ascii="Book Antiqua" w:hAnsi="Book Antiqua" w:cs="Calibri"/>
          <w:sz w:val="22"/>
          <w:szCs w:val="22"/>
        </w:rPr>
        <w:t xml:space="preserve"> that we are aware of and have gone through the “Code of Business Conduct and Ethics for Senior Management Personnel” and “Code of Business Conduct and Ethics for Board Members” of POWERGRID [hereinafter referred to as the “Code of Conduct” (</w:t>
      </w:r>
      <w:r w:rsidRPr="00DA0A71">
        <w:rPr>
          <w:rFonts w:ascii="Book Antiqua" w:hAnsi="Book Antiqua" w:cs="Calibri"/>
          <w:i/>
          <w:iCs/>
          <w:sz w:val="22"/>
          <w:szCs w:val="22"/>
        </w:rPr>
        <w:t>available on POWERGRID’s website https://www.powergrid.in</w:t>
      </w:r>
      <w:r w:rsidRPr="00DA0A71">
        <w:rPr>
          <w:rFonts w:ascii="Book Antiqua" w:hAnsi="Book Antiqua" w:cs="Calibri"/>
          <w:sz w:val="22"/>
          <w:szCs w:val="22"/>
        </w:rPr>
        <w:t>)]. We further understand that as per the “Code of Conduct”, Senior Management Personnel including Board Members, who have retired/resigned from POWERGRID, shall not accept any appointment or post, as detailed in the referred “Code of Conduct”, within 1 year from the date of cessation of service/directorship unless approved by the Competent Authority.</w:t>
      </w:r>
    </w:p>
    <w:p w14:paraId="691D6E74" w14:textId="77777777" w:rsidR="00B2590B" w:rsidRPr="00DA0A71" w:rsidRDefault="00B2590B" w:rsidP="00B2590B">
      <w:pPr>
        <w:jc w:val="both"/>
        <w:rPr>
          <w:rFonts w:ascii="Book Antiqua" w:hAnsi="Book Antiqua" w:cs="Calibri"/>
          <w:sz w:val="22"/>
          <w:szCs w:val="22"/>
        </w:rPr>
      </w:pPr>
    </w:p>
    <w:p w14:paraId="29234816" w14:textId="77777777" w:rsidR="00B2590B" w:rsidRPr="00DA0A71" w:rsidRDefault="00B2590B" w:rsidP="00B2590B">
      <w:pPr>
        <w:jc w:val="both"/>
        <w:rPr>
          <w:rFonts w:ascii="Book Antiqua" w:hAnsi="Book Antiqua" w:cs="Calibri"/>
          <w:sz w:val="22"/>
          <w:szCs w:val="22"/>
        </w:rPr>
      </w:pPr>
      <w:r w:rsidRPr="00DA0A71">
        <w:rPr>
          <w:rFonts w:ascii="Book Antiqua" w:hAnsi="Book Antiqua" w:cs="Calibri"/>
          <w:sz w:val="22"/>
          <w:szCs w:val="22"/>
        </w:rPr>
        <w:tab/>
        <w:t xml:space="preserve">Accordingly, we hereby furnish the details of ex-employees of POWERGRID who </w:t>
      </w:r>
      <w:proofErr w:type="gramStart"/>
      <w:r w:rsidRPr="00DA0A71">
        <w:rPr>
          <w:rFonts w:ascii="Book Antiqua" w:hAnsi="Book Antiqua" w:cs="Calibri"/>
          <w:sz w:val="22"/>
          <w:szCs w:val="22"/>
        </w:rPr>
        <w:t>had</w:t>
      </w:r>
      <w:proofErr w:type="gramEnd"/>
      <w:r w:rsidRPr="00DA0A71">
        <w:rPr>
          <w:rFonts w:ascii="Book Antiqua" w:hAnsi="Book Antiqua" w:cs="Calibri"/>
          <w:sz w:val="22"/>
          <w:szCs w:val="22"/>
        </w:rPr>
        <w:t xml:space="preserve"> retired/ resigned at the level of Chief General Manager and above from POWERGRID and subsequently have been employed by us:</w:t>
      </w:r>
    </w:p>
    <w:p w14:paraId="499135B4" w14:textId="77777777" w:rsidR="00B2590B" w:rsidRPr="00DA0A71" w:rsidRDefault="00B2590B" w:rsidP="00B2590B">
      <w:pPr>
        <w:jc w:val="both"/>
        <w:rPr>
          <w:rFonts w:ascii="Book Antiqua" w:hAnsi="Book Antiqua" w:cs="Calibri"/>
          <w:sz w:val="22"/>
          <w:szCs w:val="22"/>
        </w:rPr>
      </w:pP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2790"/>
        <w:gridCol w:w="3150"/>
        <w:gridCol w:w="3150"/>
      </w:tblGrid>
      <w:tr w:rsidR="00B2590B" w:rsidRPr="00DA0A71" w14:paraId="192F4753" w14:textId="77777777" w:rsidTr="006D5056">
        <w:trPr>
          <w:trHeight w:val="602"/>
        </w:trPr>
        <w:tc>
          <w:tcPr>
            <w:tcW w:w="450" w:type="dxa"/>
            <w:vAlign w:val="center"/>
            <w:hideMark/>
          </w:tcPr>
          <w:p w14:paraId="62C61FB1" w14:textId="77777777" w:rsidR="00B2590B" w:rsidRPr="00DA0A71" w:rsidRDefault="00B2590B" w:rsidP="006D5056">
            <w:pPr>
              <w:jc w:val="both"/>
              <w:rPr>
                <w:rFonts w:ascii="Book Antiqua" w:hAnsi="Book Antiqua" w:cs="Calibri"/>
                <w:sz w:val="22"/>
                <w:szCs w:val="22"/>
              </w:rPr>
            </w:pPr>
            <w:r w:rsidRPr="00DA0A71">
              <w:rPr>
                <w:rFonts w:ascii="Book Antiqua" w:hAnsi="Book Antiqua" w:cs="Calibri"/>
                <w:sz w:val="22"/>
                <w:szCs w:val="22"/>
              </w:rPr>
              <w:t>S N</w:t>
            </w:r>
          </w:p>
        </w:tc>
        <w:tc>
          <w:tcPr>
            <w:tcW w:w="2790" w:type="dxa"/>
            <w:vAlign w:val="center"/>
            <w:hideMark/>
          </w:tcPr>
          <w:p w14:paraId="65BAB951" w14:textId="77777777" w:rsidR="00B2590B" w:rsidRPr="00DA0A71" w:rsidRDefault="00B2590B" w:rsidP="006D5056">
            <w:pPr>
              <w:jc w:val="both"/>
              <w:rPr>
                <w:rFonts w:ascii="Book Antiqua" w:hAnsi="Book Antiqua" w:cs="Calibri"/>
                <w:sz w:val="22"/>
                <w:szCs w:val="22"/>
              </w:rPr>
            </w:pPr>
            <w:r w:rsidRPr="00DA0A71">
              <w:rPr>
                <w:rFonts w:ascii="Book Antiqua" w:hAnsi="Book Antiqua" w:cs="Calibri"/>
                <w:sz w:val="22"/>
                <w:szCs w:val="22"/>
              </w:rPr>
              <w:t>Name &amp; designation of the person in POWERGRID</w:t>
            </w:r>
          </w:p>
        </w:tc>
        <w:tc>
          <w:tcPr>
            <w:tcW w:w="3150" w:type="dxa"/>
            <w:vAlign w:val="center"/>
            <w:hideMark/>
          </w:tcPr>
          <w:p w14:paraId="47644778" w14:textId="77777777" w:rsidR="00B2590B" w:rsidRPr="00DA0A71" w:rsidRDefault="00B2590B" w:rsidP="006D5056">
            <w:pPr>
              <w:jc w:val="both"/>
              <w:rPr>
                <w:rFonts w:ascii="Book Antiqua" w:hAnsi="Book Antiqua" w:cs="Calibri"/>
                <w:sz w:val="22"/>
                <w:szCs w:val="22"/>
              </w:rPr>
            </w:pPr>
            <w:r w:rsidRPr="00DA0A71">
              <w:rPr>
                <w:rFonts w:ascii="Book Antiqua" w:hAnsi="Book Antiqua" w:cs="Calibri"/>
                <w:sz w:val="22"/>
                <w:szCs w:val="22"/>
              </w:rPr>
              <w:t>Date of Retirement/ resignation from POWERGRID</w:t>
            </w:r>
          </w:p>
        </w:tc>
        <w:tc>
          <w:tcPr>
            <w:tcW w:w="3150" w:type="dxa"/>
            <w:vAlign w:val="center"/>
            <w:hideMark/>
          </w:tcPr>
          <w:p w14:paraId="6D16A7C6" w14:textId="77777777" w:rsidR="00B2590B" w:rsidRPr="00DA0A71" w:rsidRDefault="00B2590B" w:rsidP="006D5056">
            <w:pPr>
              <w:jc w:val="both"/>
              <w:rPr>
                <w:rFonts w:ascii="Book Antiqua" w:hAnsi="Book Antiqua" w:cs="Calibri"/>
                <w:sz w:val="22"/>
                <w:szCs w:val="22"/>
              </w:rPr>
            </w:pPr>
            <w:r w:rsidRPr="00DA0A71">
              <w:rPr>
                <w:rFonts w:ascii="Book Antiqua" w:hAnsi="Book Antiqua" w:cs="Calibri"/>
                <w:sz w:val="22"/>
                <w:szCs w:val="22"/>
              </w:rPr>
              <w:t>Date of joining and designation in our organization*</w:t>
            </w:r>
          </w:p>
        </w:tc>
      </w:tr>
      <w:tr w:rsidR="00B2590B" w:rsidRPr="00DA0A71" w14:paraId="20FF723A" w14:textId="77777777" w:rsidTr="006D5056">
        <w:trPr>
          <w:trHeight w:val="350"/>
        </w:trPr>
        <w:tc>
          <w:tcPr>
            <w:tcW w:w="450" w:type="dxa"/>
            <w:hideMark/>
          </w:tcPr>
          <w:p w14:paraId="45D00050" w14:textId="77777777" w:rsidR="00B2590B" w:rsidRPr="00DA0A71" w:rsidRDefault="00B2590B" w:rsidP="006D5056">
            <w:pPr>
              <w:jc w:val="both"/>
              <w:rPr>
                <w:rFonts w:ascii="Book Antiqua" w:hAnsi="Book Antiqua" w:cs="Calibri"/>
                <w:sz w:val="22"/>
                <w:szCs w:val="22"/>
              </w:rPr>
            </w:pPr>
          </w:p>
        </w:tc>
        <w:tc>
          <w:tcPr>
            <w:tcW w:w="2790" w:type="dxa"/>
            <w:shd w:val="clear" w:color="000000" w:fill="auto"/>
            <w:hideMark/>
          </w:tcPr>
          <w:p w14:paraId="57A8C9A3" w14:textId="77777777" w:rsidR="00B2590B" w:rsidRPr="00DA0A71" w:rsidRDefault="00B2590B" w:rsidP="006D5056">
            <w:pPr>
              <w:jc w:val="both"/>
              <w:rPr>
                <w:rFonts w:ascii="Book Antiqua" w:hAnsi="Book Antiqua" w:cs="Calibri"/>
                <w:sz w:val="22"/>
                <w:szCs w:val="22"/>
              </w:rPr>
            </w:pPr>
            <w:r w:rsidRPr="00DA0A71">
              <w:rPr>
                <w:rFonts w:ascii="Book Antiqua" w:hAnsi="Book Antiqua" w:cs="Calibri"/>
                <w:sz w:val="22"/>
                <w:szCs w:val="22"/>
              </w:rPr>
              <w:t> </w:t>
            </w:r>
          </w:p>
        </w:tc>
        <w:tc>
          <w:tcPr>
            <w:tcW w:w="3150" w:type="dxa"/>
            <w:shd w:val="clear" w:color="000000" w:fill="auto"/>
            <w:hideMark/>
          </w:tcPr>
          <w:p w14:paraId="014C647C" w14:textId="77777777" w:rsidR="00B2590B" w:rsidRPr="00DA0A71" w:rsidRDefault="00B2590B" w:rsidP="006D5056">
            <w:pPr>
              <w:jc w:val="both"/>
              <w:rPr>
                <w:rFonts w:ascii="Book Antiqua" w:hAnsi="Book Antiqua" w:cs="Calibri"/>
                <w:sz w:val="22"/>
                <w:szCs w:val="22"/>
              </w:rPr>
            </w:pPr>
            <w:r w:rsidRPr="00DA0A71">
              <w:rPr>
                <w:rFonts w:ascii="Book Antiqua" w:hAnsi="Book Antiqua" w:cs="Calibri"/>
                <w:sz w:val="22"/>
                <w:szCs w:val="22"/>
              </w:rPr>
              <w:t> </w:t>
            </w:r>
          </w:p>
        </w:tc>
        <w:tc>
          <w:tcPr>
            <w:tcW w:w="3150" w:type="dxa"/>
            <w:shd w:val="clear" w:color="000000" w:fill="auto"/>
            <w:hideMark/>
          </w:tcPr>
          <w:p w14:paraId="6AB79C98" w14:textId="77777777" w:rsidR="00B2590B" w:rsidRPr="00DA0A71" w:rsidRDefault="00B2590B" w:rsidP="006D5056">
            <w:pPr>
              <w:jc w:val="both"/>
              <w:rPr>
                <w:rFonts w:ascii="Book Antiqua" w:hAnsi="Book Antiqua" w:cs="Calibri"/>
                <w:sz w:val="22"/>
                <w:szCs w:val="22"/>
              </w:rPr>
            </w:pPr>
            <w:r w:rsidRPr="00DA0A71">
              <w:rPr>
                <w:rFonts w:ascii="Book Antiqua" w:hAnsi="Book Antiqua" w:cs="Calibri"/>
                <w:sz w:val="22"/>
                <w:szCs w:val="22"/>
              </w:rPr>
              <w:t> </w:t>
            </w:r>
          </w:p>
        </w:tc>
      </w:tr>
      <w:tr w:rsidR="00B2590B" w:rsidRPr="00DA0A71" w14:paraId="55342150" w14:textId="77777777" w:rsidTr="006D5056">
        <w:trPr>
          <w:trHeight w:val="350"/>
        </w:trPr>
        <w:tc>
          <w:tcPr>
            <w:tcW w:w="450" w:type="dxa"/>
          </w:tcPr>
          <w:p w14:paraId="02CDD572" w14:textId="77777777" w:rsidR="00B2590B" w:rsidRPr="00DA0A71" w:rsidRDefault="00B2590B" w:rsidP="006D5056">
            <w:pPr>
              <w:jc w:val="both"/>
              <w:rPr>
                <w:rFonts w:ascii="Book Antiqua" w:hAnsi="Book Antiqua" w:cs="Calibri"/>
                <w:sz w:val="22"/>
                <w:szCs w:val="22"/>
              </w:rPr>
            </w:pPr>
          </w:p>
        </w:tc>
        <w:tc>
          <w:tcPr>
            <w:tcW w:w="2790" w:type="dxa"/>
            <w:shd w:val="clear" w:color="000000" w:fill="auto"/>
          </w:tcPr>
          <w:p w14:paraId="2D8216A2"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72AB22BC"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2A608DFE" w14:textId="77777777" w:rsidR="00B2590B" w:rsidRPr="00DA0A71" w:rsidRDefault="00B2590B" w:rsidP="006D5056">
            <w:pPr>
              <w:jc w:val="both"/>
              <w:rPr>
                <w:rFonts w:ascii="Book Antiqua" w:hAnsi="Book Antiqua" w:cs="Calibri"/>
                <w:sz w:val="22"/>
                <w:szCs w:val="22"/>
              </w:rPr>
            </w:pPr>
          </w:p>
        </w:tc>
      </w:tr>
      <w:tr w:rsidR="00B2590B" w:rsidRPr="00DA0A71" w14:paraId="79897D18" w14:textId="77777777" w:rsidTr="006D5056">
        <w:trPr>
          <w:trHeight w:val="350"/>
        </w:trPr>
        <w:tc>
          <w:tcPr>
            <w:tcW w:w="450" w:type="dxa"/>
          </w:tcPr>
          <w:p w14:paraId="4BEEE44F" w14:textId="77777777" w:rsidR="00B2590B" w:rsidRPr="00DA0A71" w:rsidRDefault="00B2590B" w:rsidP="006D5056">
            <w:pPr>
              <w:jc w:val="both"/>
              <w:rPr>
                <w:rFonts w:ascii="Book Antiqua" w:hAnsi="Book Antiqua" w:cs="Calibri"/>
                <w:sz w:val="22"/>
                <w:szCs w:val="22"/>
              </w:rPr>
            </w:pPr>
          </w:p>
        </w:tc>
        <w:tc>
          <w:tcPr>
            <w:tcW w:w="2790" w:type="dxa"/>
            <w:shd w:val="clear" w:color="000000" w:fill="auto"/>
          </w:tcPr>
          <w:p w14:paraId="26B99A45"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39600E4D"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35117385" w14:textId="77777777" w:rsidR="00B2590B" w:rsidRPr="00DA0A71" w:rsidRDefault="00B2590B" w:rsidP="006D5056">
            <w:pPr>
              <w:jc w:val="both"/>
              <w:rPr>
                <w:rFonts w:ascii="Book Antiqua" w:hAnsi="Book Antiqua" w:cs="Calibri"/>
                <w:sz w:val="22"/>
                <w:szCs w:val="22"/>
              </w:rPr>
            </w:pPr>
          </w:p>
        </w:tc>
      </w:tr>
      <w:tr w:rsidR="00B2590B" w:rsidRPr="00DA0A71" w14:paraId="370E30DD" w14:textId="77777777" w:rsidTr="006D5056">
        <w:trPr>
          <w:trHeight w:val="350"/>
        </w:trPr>
        <w:tc>
          <w:tcPr>
            <w:tcW w:w="450" w:type="dxa"/>
          </w:tcPr>
          <w:p w14:paraId="2A91025F" w14:textId="77777777" w:rsidR="00B2590B" w:rsidRPr="00DA0A71" w:rsidRDefault="00B2590B" w:rsidP="006D5056">
            <w:pPr>
              <w:jc w:val="both"/>
              <w:rPr>
                <w:rFonts w:ascii="Book Antiqua" w:hAnsi="Book Antiqua" w:cs="Calibri"/>
                <w:sz w:val="22"/>
                <w:szCs w:val="22"/>
              </w:rPr>
            </w:pPr>
          </w:p>
        </w:tc>
        <w:tc>
          <w:tcPr>
            <w:tcW w:w="2790" w:type="dxa"/>
            <w:shd w:val="clear" w:color="000000" w:fill="auto"/>
          </w:tcPr>
          <w:p w14:paraId="1814CBB5"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70D7A662"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1C16F052" w14:textId="77777777" w:rsidR="00B2590B" w:rsidRPr="00DA0A71" w:rsidRDefault="00B2590B" w:rsidP="006D5056">
            <w:pPr>
              <w:jc w:val="both"/>
              <w:rPr>
                <w:rFonts w:ascii="Book Antiqua" w:hAnsi="Book Antiqua" w:cs="Calibri"/>
                <w:sz w:val="22"/>
                <w:szCs w:val="22"/>
              </w:rPr>
            </w:pPr>
          </w:p>
        </w:tc>
      </w:tr>
      <w:tr w:rsidR="00B2590B" w:rsidRPr="00DA0A71" w14:paraId="5A1E5877" w14:textId="77777777" w:rsidTr="006D5056">
        <w:trPr>
          <w:trHeight w:val="350"/>
        </w:trPr>
        <w:tc>
          <w:tcPr>
            <w:tcW w:w="450" w:type="dxa"/>
          </w:tcPr>
          <w:p w14:paraId="3675552B" w14:textId="77777777" w:rsidR="00B2590B" w:rsidRPr="00DA0A71" w:rsidRDefault="00B2590B" w:rsidP="006D5056">
            <w:pPr>
              <w:jc w:val="both"/>
              <w:rPr>
                <w:rFonts w:ascii="Book Antiqua" w:hAnsi="Book Antiqua" w:cs="Calibri"/>
                <w:sz w:val="22"/>
                <w:szCs w:val="22"/>
              </w:rPr>
            </w:pPr>
          </w:p>
        </w:tc>
        <w:tc>
          <w:tcPr>
            <w:tcW w:w="2790" w:type="dxa"/>
            <w:shd w:val="clear" w:color="000000" w:fill="auto"/>
          </w:tcPr>
          <w:p w14:paraId="4E512604"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1A2C47AA"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2FC600ED" w14:textId="77777777" w:rsidR="00B2590B" w:rsidRPr="00DA0A71" w:rsidRDefault="00B2590B" w:rsidP="006D5056">
            <w:pPr>
              <w:jc w:val="both"/>
              <w:rPr>
                <w:rFonts w:ascii="Book Antiqua" w:hAnsi="Book Antiqua" w:cs="Calibri"/>
                <w:sz w:val="22"/>
                <w:szCs w:val="22"/>
              </w:rPr>
            </w:pPr>
          </w:p>
        </w:tc>
      </w:tr>
      <w:tr w:rsidR="00B2590B" w:rsidRPr="00DA0A71" w14:paraId="3C6C1806" w14:textId="77777777" w:rsidTr="006D5056">
        <w:trPr>
          <w:trHeight w:val="350"/>
        </w:trPr>
        <w:tc>
          <w:tcPr>
            <w:tcW w:w="450" w:type="dxa"/>
          </w:tcPr>
          <w:p w14:paraId="5934BB4D" w14:textId="77777777" w:rsidR="00B2590B" w:rsidRPr="00DA0A71" w:rsidRDefault="00B2590B" w:rsidP="006D5056">
            <w:pPr>
              <w:jc w:val="both"/>
              <w:rPr>
                <w:rFonts w:ascii="Book Antiqua" w:hAnsi="Book Antiqua" w:cs="Calibri"/>
                <w:sz w:val="22"/>
                <w:szCs w:val="22"/>
              </w:rPr>
            </w:pPr>
          </w:p>
        </w:tc>
        <w:tc>
          <w:tcPr>
            <w:tcW w:w="2790" w:type="dxa"/>
            <w:shd w:val="clear" w:color="000000" w:fill="auto"/>
          </w:tcPr>
          <w:p w14:paraId="57024C4B"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0E35B27D" w14:textId="77777777" w:rsidR="00B2590B" w:rsidRPr="00DA0A71" w:rsidRDefault="00B2590B" w:rsidP="006D5056">
            <w:pPr>
              <w:jc w:val="both"/>
              <w:rPr>
                <w:rFonts w:ascii="Book Antiqua" w:hAnsi="Book Antiqua" w:cs="Calibri"/>
                <w:sz w:val="22"/>
                <w:szCs w:val="22"/>
              </w:rPr>
            </w:pPr>
          </w:p>
        </w:tc>
        <w:tc>
          <w:tcPr>
            <w:tcW w:w="3150" w:type="dxa"/>
            <w:shd w:val="clear" w:color="000000" w:fill="auto"/>
          </w:tcPr>
          <w:p w14:paraId="3D0D25B3" w14:textId="77777777" w:rsidR="00B2590B" w:rsidRPr="00DA0A71" w:rsidRDefault="00B2590B" w:rsidP="006D5056">
            <w:pPr>
              <w:jc w:val="both"/>
              <w:rPr>
                <w:rFonts w:ascii="Book Antiqua" w:hAnsi="Book Antiqua" w:cs="Calibri"/>
                <w:sz w:val="22"/>
                <w:szCs w:val="22"/>
              </w:rPr>
            </w:pPr>
          </w:p>
        </w:tc>
      </w:tr>
    </w:tbl>
    <w:p w14:paraId="19E26969" w14:textId="77777777" w:rsidR="00B2590B" w:rsidRPr="00DA0A71" w:rsidRDefault="00B2590B" w:rsidP="00B2590B">
      <w:pPr>
        <w:pStyle w:val="ListParagraph"/>
        <w:jc w:val="both"/>
        <w:rPr>
          <w:rFonts w:ascii="Book Antiqua" w:hAnsi="Book Antiqua" w:cs="Calibri"/>
          <w:b/>
          <w:bCs/>
          <w:iCs/>
          <w:sz w:val="22"/>
          <w:szCs w:val="22"/>
          <w:u w:val="single"/>
        </w:rPr>
      </w:pPr>
    </w:p>
    <w:p w14:paraId="1DF2A2B6" w14:textId="77777777" w:rsidR="00B2590B" w:rsidRPr="00DA0A71" w:rsidRDefault="00B2590B" w:rsidP="00B2590B">
      <w:pPr>
        <w:jc w:val="both"/>
        <w:rPr>
          <w:rFonts w:ascii="Book Antiqua" w:hAnsi="Book Antiqua" w:cs="Calibri"/>
          <w:b/>
          <w:bCs/>
          <w:iCs/>
          <w:sz w:val="22"/>
          <w:szCs w:val="22"/>
          <w:u w:val="single"/>
        </w:rPr>
      </w:pPr>
      <w:r w:rsidRPr="00DA0A71">
        <w:rPr>
          <w:rFonts w:ascii="Book Antiqua" w:hAnsi="Book Antiqua" w:cs="Calibri"/>
          <w:sz w:val="22"/>
          <w:szCs w:val="22"/>
        </w:rPr>
        <w:tab/>
        <w:t>*In case the date of joining in the bidder’s organization of such ex-employee is within 1 year from the date of retirement/resignation from POWERGRID, No Objection Certificate/ approval from the Competent Authority must be furnished along with the bid or subsequent through clarification.</w:t>
      </w:r>
    </w:p>
    <w:p w14:paraId="0058D120" w14:textId="77777777" w:rsidR="00B2590B" w:rsidRPr="00DA0A71" w:rsidRDefault="00B2590B" w:rsidP="00B2590B">
      <w:pPr>
        <w:pStyle w:val="ListParagraph"/>
        <w:jc w:val="both"/>
        <w:rPr>
          <w:rFonts w:ascii="Book Antiqua" w:hAnsi="Book Antiqua" w:cs="Calibri"/>
          <w:b/>
          <w:bCs/>
          <w:iCs/>
          <w:sz w:val="22"/>
          <w:szCs w:val="22"/>
          <w:u w:val="single"/>
        </w:rPr>
      </w:pPr>
    </w:p>
    <w:p w14:paraId="6A5B6428" w14:textId="77777777" w:rsidR="00B2590B" w:rsidRPr="00DA0A71" w:rsidRDefault="00B2590B" w:rsidP="00B2590B">
      <w:pPr>
        <w:jc w:val="both"/>
        <w:rPr>
          <w:rFonts w:ascii="Book Antiqua" w:eastAsia="Calibri" w:hAnsi="Book Antiqua" w:cs="Calibri"/>
          <w:sz w:val="22"/>
          <w:szCs w:val="22"/>
          <w:lang w:val="en-IN" w:bidi="hi-IN"/>
        </w:rPr>
      </w:pPr>
      <w:r w:rsidRPr="00DA0A71">
        <w:rPr>
          <w:rFonts w:ascii="Book Antiqua" w:eastAsia="Calibri" w:hAnsi="Book Antiqua" w:cs="Calibri"/>
          <w:sz w:val="22"/>
          <w:szCs w:val="22"/>
          <w:lang w:val="en-IN" w:bidi="hi-IN"/>
        </w:rPr>
        <w:tab/>
        <w:t xml:space="preserve">In case of non-submission of No Objection Certificate/approval of the Competent Authority, as required, </w:t>
      </w:r>
      <w:proofErr w:type="gramStart"/>
      <w:r w:rsidRPr="00DA0A71">
        <w:rPr>
          <w:rFonts w:ascii="Book Antiqua" w:eastAsia="Calibri" w:hAnsi="Book Antiqua" w:cs="Calibri"/>
          <w:sz w:val="22"/>
          <w:szCs w:val="22"/>
          <w:lang w:val="en-IN" w:bidi="hi-IN"/>
        </w:rPr>
        <w:t>We</w:t>
      </w:r>
      <w:proofErr w:type="gramEnd"/>
      <w:r w:rsidRPr="00DA0A71">
        <w:rPr>
          <w:rFonts w:ascii="Book Antiqua" w:eastAsia="Calibri" w:hAnsi="Book Antiqua" w:cs="Calibri"/>
          <w:sz w:val="22"/>
          <w:szCs w:val="22"/>
          <w:lang w:val="en-IN" w:bidi="hi-IN"/>
        </w:rPr>
        <w:t xml:space="preserve"> understand that POWERGRID shall deal with such cases as per its Policy and </w:t>
      </w:r>
      <w:r w:rsidRPr="00DA0A71">
        <w:rPr>
          <w:rFonts w:ascii="Book Antiqua" w:hAnsi="Book Antiqua" w:cs="Calibri"/>
          <w:sz w:val="22"/>
          <w:szCs w:val="22"/>
        </w:rPr>
        <w:t>procedures</w:t>
      </w:r>
      <w:r w:rsidRPr="00DA0A71">
        <w:rPr>
          <w:rFonts w:ascii="Book Antiqua" w:eastAsia="Calibri" w:hAnsi="Book Antiqua" w:cs="Calibri"/>
          <w:sz w:val="22"/>
          <w:szCs w:val="22"/>
          <w:lang w:val="en-IN" w:bidi="hi-IN"/>
        </w:rPr>
        <w:t xml:space="preserve"> in vogue, which may also result in rejection of our bid. We also confirm that POWERGRID shall be the sole judge in this regard. </w:t>
      </w:r>
    </w:p>
    <w:p w14:paraId="33EC43D2" w14:textId="77777777" w:rsidR="00B2590B" w:rsidRDefault="00B2590B" w:rsidP="00B2590B">
      <w:pPr>
        <w:jc w:val="both"/>
        <w:rPr>
          <w:rFonts w:ascii="Book Antiqua" w:eastAsia="Calibri" w:hAnsi="Book Antiqua" w:cs="Calibri"/>
          <w:sz w:val="22"/>
          <w:szCs w:val="22"/>
          <w:lang w:val="en-IN" w:bidi="hi-IN"/>
        </w:rPr>
      </w:pPr>
    </w:p>
    <w:p w14:paraId="09F293ED" w14:textId="77777777" w:rsidR="00B2590B" w:rsidRPr="00DA0A71" w:rsidRDefault="00B2590B" w:rsidP="00B2590B">
      <w:pPr>
        <w:jc w:val="both"/>
        <w:rPr>
          <w:rFonts w:ascii="Book Antiqua" w:eastAsia="Calibri" w:hAnsi="Book Antiqua" w:cs="Calibri"/>
          <w:sz w:val="22"/>
          <w:szCs w:val="22"/>
          <w:lang w:val="en-IN" w:bidi="hi-IN"/>
        </w:rPr>
      </w:pPr>
    </w:p>
    <w:p w14:paraId="3A21AD43" w14:textId="77777777" w:rsidR="00B2590B" w:rsidRDefault="00B2590B" w:rsidP="00B2590B">
      <w:pPr>
        <w:jc w:val="both"/>
        <w:rPr>
          <w:rFonts w:ascii="Book Antiqua" w:eastAsia="Calibri" w:hAnsi="Book Antiqua" w:cs="Calibri"/>
          <w:sz w:val="22"/>
          <w:szCs w:val="22"/>
          <w:lang w:val="en-IN" w:bidi="hi-IN"/>
        </w:rPr>
      </w:pPr>
      <w:r w:rsidRPr="00DA0A71">
        <w:rPr>
          <w:rFonts w:ascii="Book Antiqua" w:eastAsia="Calibri" w:hAnsi="Book Antiqua" w:cs="Calibri"/>
          <w:sz w:val="22"/>
          <w:szCs w:val="22"/>
          <w:lang w:val="en-IN" w:bidi="hi-IN"/>
        </w:rPr>
        <w:t xml:space="preserve">We </w:t>
      </w:r>
      <w:r w:rsidRPr="00DA0A71">
        <w:rPr>
          <w:rFonts w:ascii="Book Antiqua" w:hAnsi="Book Antiqua" w:cs="Calibri"/>
          <w:sz w:val="22"/>
          <w:szCs w:val="22"/>
        </w:rPr>
        <w:t>further</w:t>
      </w:r>
      <w:r w:rsidRPr="00DA0A71">
        <w:rPr>
          <w:rFonts w:ascii="Book Antiqua" w:eastAsia="Calibri" w:hAnsi="Book Antiqua" w:cs="Calibri"/>
          <w:sz w:val="22"/>
          <w:szCs w:val="22"/>
          <w:lang w:val="en-IN" w:bidi="hi-IN"/>
        </w:rPr>
        <w:t xml:space="preserve"> declare that any misrepresentation or submission of false/forged documents/information in this regard shall be dealt with as per the provisions of the Integrity Pact and/or the Bidding Documents and/or POWERGRID’s policy and procedures.</w:t>
      </w:r>
    </w:p>
    <w:p w14:paraId="3900A5BA" w14:textId="77777777" w:rsidR="00B2590B" w:rsidRPr="00DA0A71" w:rsidRDefault="00B2590B" w:rsidP="00B2590B">
      <w:pPr>
        <w:jc w:val="both"/>
        <w:rPr>
          <w:rFonts w:ascii="Book Antiqua" w:eastAsia="Calibri" w:hAnsi="Book Antiqua" w:cs="Calibri"/>
          <w:sz w:val="22"/>
          <w:szCs w:val="22"/>
          <w:lang w:val="en-IN" w:bidi="hi-IN"/>
        </w:rPr>
      </w:pPr>
    </w:p>
    <w:p w14:paraId="68E2A7DC" w14:textId="77777777" w:rsidR="00B2590B" w:rsidRDefault="00B2590B" w:rsidP="00B2590B">
      <w:pPr>
        <w:pStyle w:val="ListParagraph"/>
        <w:jc w:val="both"/>
        <w:rPr>
          <w:rFonts w:ascii="Book Antiqua" w:hAnsi="Book Antiqua" w:cs="Calibri"/>
          <w:b/>
          <w:bCs/>
          <w:iCs/>
          <w:sz w:val="22"/>
          <w:szCs w:val="22"/>
          <w:u w:val="single"/>
        </w:rPr>
      </w:pPr>
    </w:p>
    <w:p w14:paraId="5AFD0A5D" w14:textId="77777777" w:rsidR="00B2590B" w:rsidRDefault="00B2590B" w:rsidP="00B2590B">
      <w:pPr>
        <w:pStyle w:val="ListParagraph"/>
        <w:jc w:val="both"/>
        <w:rPr>
          <w:rFonts w:ascii="Book Antiqua" w:hAnsi="Book Antiqua" w:cs="Calibri"/>
          <w:b/>
          <w:bCs/>
          <w:iCs/>
          <w:sz w:val="22"/>
          <w:szCs w:val="22"/>
          <w:u w:val="single"/>
        </w:rPr>
      </w:pPr>
    </w:p>
    <w:p w14:paraId="296215A5" w14:textId="77777777" w:rsidR="00B2590B" w:rsidRDefault="00B2590B" w:rsidP="00B2590B">
      <w:pPr>
        <w:pStyle w:val="ListParagraph"/>
        <w:jc w:val="both"/>
        <w:rPr>
          <w:rFonts w:ascii="Book Antiqua" w:hAnsi="Book Antiqua" w:cs="Calibri"/>
          <w:b/>
          <w:bCs/>
          <w:iCs/>
          <w:sz w:val="22"/>
          <w:szCs w:val="22"/>
          <w:u w:val="single"/>
        </w:rPr>
      </w:pPr>
    </w:p>
    <w:p w14:paraId="1D381911" w14:textId="77777777" w:rsidR="00B2590B" w:rsidRPr="00DA0A71" w:rsidRDefault="00B2590B" w:rsidP="00B2590B">
      <w:pPr>
        <w:pStyle w:val="ListParagraph"/>
        <w:jc w:val="both"/>
        <w:rPr>
          <w:rFonts w:ascii="Book Antiqua" w:hAnsi="Book Antiqua" w:cs="Calibri"/>
          <w:b/>
          <w:bCs/>
          <w:iCs/>
          <w:sz w:val="22"/>
          <w:szCs w:val="22"/>
          <w:u w:val="single"/>
        </w:rPr>
      </w:pPr>
    </w:p>
    <w:tbl>
      <w:tblPr>
        <w:tblW w:w="9360" w:type="dxa"/>
        <w:tblInd w:w="108" w:type="dxa"/>
        <w:tblLook w:val="04A0" w:firstRow="1" w:lastRow="0" w:firstColumn="1" w:lastColumn="0" w:noHBand="0" w:noVBand="1"/>
      </w:tblPr>
      <w:tblGrid>
        <w:gridCol w:w="4500"/>
        <w:gridCol w:w="4860"/>
      </w:tblGrid>
      <w:tr w:rsidR="00B2590B" w:rsidRPr="00DA0A71" w14:paraId="6C3512DF" w14:textId="77777777" w:rsidTr="006D5056">
        <w:tc>
          <w:tcPr>
            <w:tcW w:w="4500" w:type="dxa"/>
          </w:tcPr>
          <w:p w14:paraId="5A4E9436" w14:textId="77777777" w:rsidR="00B2590B" w:rsidRPr="00DA0A71" w:rsidRDefault="00B2590B" w:rsidP="006D5056">
            <w:pPr>
              <w:jc w:val="both"/>
              <w:rPr>
                <w:rFonts w:ascii="Book Antiqua" w:eastAsia="Calibri" w:hAnsi="Book Antiqua" w:cs="Calibri"/>
                <w:b/>
                <w:bCs/>
                <w:sz w:val="22"/>
                <w:szCs w:val="22"/>
                <w:lang w:val="en-IN"/>
              </w:rPr>
            </w:pPr>
            <w:r w:rsidRPr="00DA0A71">
              <w:rPr>
                <w:rFonts w:ascii="Book Antiqua" w:eastAsia="Calibri" w:hAnsi="Book Antiqua" w:cs="Calibri"/>
                <w:b/>
                <w:bCs/>
                <w:sz w:val="22"/>
                <w:szCs w:val="22"/>
                <w:lang w:val="en-IN"/>
              </w:rPr>
              <w:t>Date:</w:t>
            </w:r>
          </w:p>
          <w:p w14:paraId="1398CE09" w14:textId="77777777" w:rsidR="00B2590B" w:rsidRPr="00DA0A71" w:rsidRDefault="00B2590B" w:rsidP="006D5056">
            <w:pPr>
              <w:jc w:val="both"/>
              <w:rPr>
                <w:rFonts w:ascii="Book Antiqua" w:eastAsia="Calibri" w:hAnsi="Book Antiqua" w:cs="Calibri"/>
                <w:b/>
                <w:bCs/>
                <w:sz w:val="22"/>
                <w:szCs w:val="22"/>
                <w:lang w:val="en-IN"/>
              </w:rPr>
            </w:pPr>
          </w:p>
        </w:tc>
        <w:tc>
          <w:tcPr>
            <w:tcW w:w="4860" w:type="dxa"/>
          </w:tcPr>
          <w:p w14:paraId="6824F0C1" w14:textId="77777777" w:rsidR="00B2590B" w:rsidRPr="00DA0A71" w:rsidRDefault="00B2590B" w:rsidP="006D5056">
            <w:pPr>
              <w:jc w:val="both"/>
              <w:rPr>
                <w:rFonts w:ascii="Book Antiqua" w:eastAsia="Calibri" w:hAnsi="Book Antiqua" w:cs="Calibri"/>
                <w:b/>
                <w:bCs/>
                <w:sz w:val="22"/>
                <w:szCs w:val="22"/>
                <w:lang w:val="en-IN"/>
              </w:rPr>
            </w:pPr>
            <w:r w:rsidRPr="00DA0A71">
              <w:rPr>
                <w:rFonts w:ascii="Book Antiqua" w:eastAsia="Calibri" w:hAnsi="Book Antiqua" w:cs="Calibri"/>
                <w:b/>
                <w:bCs/>
                <w:sz w:val="22"/>
                <w:szCs w:val="22"/>
                <w:lang w:val="en-IN"/>
              </w:rPr>
              <w:t>Printed Name &amp; Designation:</w:t>
            </w:r>
          </w:p>
        </w:tc>
      </w:tr>
      <w:tr w:rsidR="00B2590B" w:rsidRPr="00DA0A71" w14:paraId="748997A1" w14:textId="77777777" w:rsidTr="006D5056">
        <w:trPr>
          <w:trHeight w:val="198"/>
        </w:trPr>
        <w:tc>
          <w:tcPr>
            <w:tcW w:w="4500" w:type="dxa"/>
          </w:tcPr>
          <w:p w14:paraId="4B21F164" w14:textId="77777777" w:rsidR="00B2590B" w:rsidRPr="00DA0A71" w:rsidRDefault="00B2590B" w:rsidP="006D5056">
            <w:pPr>
              <w:jc w:val="both"/>
              <w:rPr>
                <w:rFonts w:ascii="Book Antiqua" w:eastAsia="Calibri" w:hAnsi="Book Antiqua" w:cs="Calibri"/>
                <w:b/>
                <w:bCs/>
                <w:sz w:val="22"/>
                <w:szCs w:val="22"/>
                <w:lang w:val="en-IN"/>
              </w:rPr>
            </w:pPr>
            <w:r w:rsidRPr="00DA0A71">
              <w:rPr>
                <w:rFonts w:ascii="Book Antiqua" w:eastAsia="Calibri" w:hAnsi="Book Antiqua" w:cs="Calibri"/>
                <w:b/>
                <w:bCs/>
                <w:sz w:val="22"/>
                <w:szCs w:val="22"/>
                <w:lang w:val="en-IN"/>
              </w:rPr>
              <w:t>Place:</w:t>
            </w:r>
          </w:p>
        </w:tc>
        <w:tc>
          <w:tcPr>
            <w:tcW w:w="4860" w:type="dxa"/>
          </w:tcPr>
          <w:p w14:paraId="7036773F" w14:textId="77777777" w:rsidR="00B2590B" w:rsidRPr="00DA0A71" w:rsidRDefault="00B2590B" w:rsidP="006D5056">
            <w:pPr>
              <w:jc w:val="both"/>
              <w:rPr>
                <w:rFonts w:ascii="Book Antiqua" w:eastAsia="Calibri" w:hAnsi="Book Antiqua" w:cs="Calibri"/>
                <w:b/>
                <w:bCs/>
                <w:sz w:val="22"/>
                <w:szCs w:val="22"/>
                <w:lang w:val="en-IN"/>
              </w:rPr>
            </w:pPr>
            <w:r w:rsidRPr="00DA0A71">
              <w:rPr>
                <w:rFonts w:ascii="Book Antiqua" w:eastAsia="Calibri" w:hAnsi="Book Antiqua" w:cs="Calibri"/>
                <w:b/>
                <w:bCs/>
                <w:sz w:val="22"/>
                <w:szCs w:val="22"/>
                <w:lang w:val="en-IN"/>
              </w:rPr>
              <w:t>Common Seal:</w:t>
            </w:r>
          </w:p>
        </w:tc>
      </w:tr>
    </w:tbl>
    <w:p w14:paraId="5D8B037B" w14:textId="77777777" w:rsidR="00B2590B" w:rsidRPr="00DA0A71" w:rsidRDefault="00B2590B" w:rsidP="00B2590B">
      <w:pPr>
        <w:jc w:val="both"/>
        <w:rPr>
          <w:rFonts w:ascii="Book Antiqua" w:hAnsi="Book Antiqua" w:cs="Calibri"/>
          <w:b/>
          <w:i/>
          <w:iCs/>
          <w:color w:val="FF0000"/>
          <w:sz w:val="22"/>
          <w:szCs w:val="22"/>
          <w:u w:val="single"/>
        </w:rPr>
      </w:pPr>
    </w:p>
    <w:p w14:paraId="39117999" w14:textId="77777777" w:rsidR="00B2590B" w:rsidRPr="00DA0A71" w:rsidRDefault="00B2590B" w:rsidP="00B2590B">
      <w:pPr>
        <w:jc w:val="both"/>
        <w:rPr>
          <w:rFonts w:ascii="Book Antiqua" w:hAnsi="Book Antiqua" w:cs="Calibri"/>
          <w:b/>
          <w:i/>
          <w:iCs/>
          <w:color w:val="FF0000"/>
          <w:sz w:val="22"/>
          <w:szCs w:val="22"/>
          <w:u w:val="single"/>
        </w:rPr>
      </w:pPr>
    </w:p>
    <w:p w14:paraId="6E72BC58" w14:textId="77777777" w:rsidR="00B2590B" w:rsidRDefault="00B2590B" w:rsidP="00B2590B">
      <w:pPr>
        <w:jc w:val="both"/>
        <w:rPr>
          <w:rFonts w:ascii="Book Antiqua" w:hAnsi="Book Antiqua" w:cs="Calibri"/>
          <w:b/>
          <w:i/>
          <w:iCs/>
          <w:color w:val="FF0000"/>
          <w:sz w:val="22"/>
          <w:szCs w:val="22"/>
          <w:u w:val="single"/>
        </w:rPr>
      </w:pPr>
    </w:p>
    <w:p w14:paraId="42B06D09" w14:textId="77777777" w:rsidR="00B2590B" w:rsidRDefault="00B2590B" w:rsidP="00B2590B">
      <w:pPr>
        <w:jc w:val="both"/>
        <w:rPr>
          <w:rFonts w:ascii="Book Antiqua" w:hAnsi="Book Antiqua" w:cs="Calibri"/>
          <w:b/>
          <w:i/>
          <w:iCs/>
          <w:color w:val="FF0000"/>
          <w:sz w:val="22"/>
          <w:szCs w:val="22"/>
          <w:u w:val="single"/>
        </w:rPr>
      </w:pPr>
    </w:p>
    <w:p w14:paraId="0553CFDC" w14:textId="77777777" w:rsidR="00B2590B" w:rsidRDefault="00B2590B" w:rsidP="00B2590B">
      <w:pPr>
        <w:jc w:val="both"/>
        <w:rPr>
          <w:rFonts w:ascii="Book Antiqua" w:hAnsi="Book Antiqua" w:cs="Calibri"/>
          <w:b/>
          <w:i/>
          <w:iCs/>
          <w:color w:val="FF0000"/>
          <w:sz w:val="22"/>
          <w:szCs w:val="22"/>
          <w:u w:val="single"/>
        </w:rPr>
      </w:pPr>
    </w:p>
    <w:p w14:paraId="7B59D960" w14:textId="77777777" w:rsidR="00B2590B" w:rsidRDefault="00B2590B" w:rsidP="00B2590B">
      <w:pPr>
        <w:jc w:val="center"/>
        <w:rPr>
          <w:rFonts w:ascii="Book Antiqua" w:hAnsi="Book Antiqua" w:cs="Calibri"/>
          <w:b/>
          <w:i/>
          <w:iCs/>
          <w:color w:val="FF0000"/>
          <w:sz w:val="22"/>
          <w:szCs w:val="22"/>
          <w:u w:val="single"/>
        </w:rPr>
      </w:pPr>
    </w:p>
    <w:p w14:paraId="40F52964" w14:textId="77777777" w:rsidR="00B2590B" w:rsidRDefault="00B2590B" w:rsidP="00B2590B">
      <w:pPr>
        <w:jc w:val="center"/>
        <w:rPr>
          <w:rFonts w:ascii="Book Antiqua" w:hAnsi="Book Antiqua" w:cs="Calibri"/>
          <w:b/>
          <w:i/>
          <w:iCs/>
          <w:color w:val="FF0000"/>
          <w:sz w:val="22"/>
          <w:szCs w:val="22"/>
          <w:u w:val="single"/>
        </w:rPr>
      </w:pPr>
    </w:p>
    <w:p w14:paraId="1841C25D" w14:textId="77777777" w:rsidR="00B2590B" w:rsidRDefault="00B2590B"/>
    <w:sectPr w:rsidR="00B2590B">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07181" w14:textId="77777777" w:rsidR="002D7687" w:rsidRDefault="002D7687" w:rsidP="00B2590B">
      <w:r>
        <w:separator/>
      </w:r>
    </w:p>
  </w:endnote>
  <w:endnote w:type="continuationSeparator" w:id="0">
    <w:p w14:paraId="570850D3" w14:textId="77777777" w:rsidR="002D7687" w:rsidRDefault="002D7687" w:rsidP="00B25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5E4A4" w14:textId="77777777" w:rsidR="002D7687" w:rsidRDefault="002D7687" w:rsidP="00B2590B">
      <w:r>
        <w:separator/>
      </w:r>
    </w:p>
  </w:footnote>
  <w:footnote w:type="continuationSeparator" w:id="0">
    <w:p w14:paraId="687BC679" w14:textId="77777777" w:rsidR="002D7687" w:rsidRDefault="002D7687" w:rsidP="00B25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6A770" w14:textId="77777777" w:rsidR="00531B52" w:rsidRPr="003156F1" w:rsidRDefault="00531B52" w:rsidP="00531B52">
    <w:pPr>
      <w:tabs>
        <w:tab w:val="left" w:pos="1037"/>
      </w:tabs>
      <w:jc w:val="center"/>
      <w:rPr>
        <w:rFonts w:ascii="Book Antiqua" w:hAnsi="Book Antiqua" w:cs="Arial"/>
        <w:b/>
      </w:rPr>
    </w:pPr>
  </w:p>
  <w:p w14:paraId="49525EFC" w14:textId="77777777" w:rsidR="00531B52" w:rsidRDefault="00531B52" w:rsidP="00531B52">
    <w:pPr>
      <w:ind w:right="90"/>
      <w:jc w:val="both"/>
      <w:rPr>
        <w:rFonts w:ascii="Book Antiqua" w:hAnsi="Book Antiqua" w:cs="Arial"/>
        <w:b/>
        <w:bCs/>
        <w:noProof/>
        <w:color w:val="0000FF"/>
      </w:rPr>
    </w:pPr>
    <w:r w:rsidRPr="00012571">
      <w:rPr>
        <w:rFonts w:ascii="Book Antiqua" w:hAnsi="Book Antiqua"/>
        <w:b/>
        <w:bCs/>
        <w:lang w:val="en-GB"/>
      </w:rPr>
      <w:t>Name of the Package</w:t>
    </w:r>
    <w:r w:rsidRPr="00012571">
      <w:rPr>
        <w:rFonts w:ascii="Book Antiqua" w:hAnsi="Book Antiqua"/>
        <w:b/>
        <w:bCs/>
      </w:rPr>
      <w:t xml:space="preserve">: </w:t>
    </w:r>
    <w:r w:rsidRPr="00624A99">
      <w:rPr>
        <w:rFonts w:ascii="Book Antiqua" w:hAnsi="Book Antiqua" w:cs="Arial"/>
        <w:b/>
        <w:bCs/>
        <w:noProof/>
        <w:color w:val="0000FF"/>
      </w:rPr>
      <w:t>Construction of 1 no. 400kV line bay (Bus Section-1) at Mandsaur S/s</w:t>
    </w:r>
    <w:r>
      <w:rPr>
        <w:rFonts w:ascii="Book Antiqua" w:hAnsi="Book Antiqua" w:cs="Arial"/>
        <w:b/>
        <w:bCs/>
        <w:noProof/>
        <w:color w:val="0000FF"/>
      </w:rPr>
      <w:t xml:space="preserve"> </w:t>
    </w:r>
    <w:r w:rsidRPr="00624A99">
      <w:rPr>
        <w:rFonts w:ascii="Book Antiqua" w:hAnsi="Book Antiqua" w:cs="Arial"/>
        <w:b/>
        <w:bCs/>
        <w:noProof/>
        <w:color w:val="0000FF"/>
      </w:rPr>
      <w:t>for 600MW RPP of M/s Sprng Green Energy 2 Pvt. Ltd. and 1 no. 220kV</w:t>
    </w:r>
    <w:r>
      <w:rPr>
        <w:rFonts w:ascii="Book Antiqua" w:hAnsi="Book Antiqua" w:cs="Arial"/>
        <w:b/>
        <w:bCs/>
        <w:noProof/>
        <w:color w:val="0000FF"/>
      </w:rPr>
      <w:t xml:space="preserve"> </w:t>
    </w:r>
    <w:r w:rsidRPr="00624A99">
      <w:rPr>
        <w:rFonts w:ascii="Book Antiqua" w:hAnsi="Book Antiqua" w:cs="Arial"/>
        <w:b/>
        <w:bCs/>
        <w:noProof/>
        <w:color w:val="0000FF"/>
      </w:rPr>
      <w:t>line bay (Bus Section-1) at Mandsaur S/s for 200MW RHGS of M/s Hexa</w:t>
    </w:r>
    <w:r>
      <w:rPr>
        <w:rFonts w:ascii="Book Antiqua" w:hAnsi="Book Antiqua" w:cs="Arial"/>
        <w:b/>
        <w:bCs/>
        <w:noProof/>
        <w:color w:val="0000FF"/>
      </w:rPr>
      <w:t xml:space="preserve"> </w:t>
    </w:r>
    <w:r w:rsidRPr="00624A99">
      <w:rPr>
        <w:rFonts w:ascii="Book Antiqua" w:hAnsi="Book Antiqua" w:cs="Arial"/>
        <w:b/>
        <w:bCs/>
        <w:noProof/>
        <w:color w:val="0000FF"/>
      </w:rPr>
      <w:t>Climate Solutions Pvt. Ltd. for providing connectivity to RE generation</w:t>
    </w:r>
    <w:r>
      <w:rPr>
        <w:rFonts w:ascii="Book Antiqua" w:hAnsi="Book Antiqua" w:cs="Arial"/>
        <w:b/>
        <w:bCs/>
        <w:noProof/>
        <w:color w:val="0000FF"/>
      </w:rPr>
      <w:t xml:space="preserve"> </w:t>
    </w:r>
    <w:r w:rsidRPr="00624A99">
      <w:rPr>
        <w:rFonts w:ascii="Book Antiqua" w:hAnsi="Book Antiqua" w:cs="Arial"/>
        <w:b/>
        <w:bCs/>
        <w:noProof/>
        <w:color w:val="0000FF"/>
      </w:rPr>
      <w:t xml:space="preserve">projects at Mandsaur PS.  </w:t>
    </w:r>
  </w:p>
  <w:p w14:paraId="7812C794" w14:textId="77777777" w:rsidR="00531B52" w:rsidRDefault="00531B52" w:rsidP="00531B52">
    <w:pPr>
      <w:ind w:left="-1008" w:right="90"/>
      <w:jc w:val="center"/>
      <w:rPr>
        <w:rFonts w:ascii="Book Antiqua" w:hAnsi="Book Antiqua" w:cs="Arial"/>
        <w:b/>
        <w:bCs/>
        <w:noProof/>
        <w:color w:val="0000FF"/>
      </w:rPr>
    </w:pPr>
  </w:p>
  <w:p w14:paraId="037F7766" w14:textId="77777777" w:rsidR="00531B52" w:rsidRDefault="00531B52" w:rsidP="00531B52">
    <w:pPr>
      <w:pStyle w:val="NormalWeb"/>
      <w:rPr>
        <w:rFonts w:ascii="Mangal" w:hAnsi="Mangal"/>
        <w:color w:val="FF0000"/>
        <w:sz w:val="21"/>
        <w:bdr w:val="none" w:sz="0" w:space="0" w:color="auto" w:frame="1"/>
        <w:shd w:val="clear" w:color="auto" w:fill="FFFFFF"/>
      </w:rPr>
    </w:pPr>
    <w:r w:rsidRPr="00012571">
      <w:rPr>
        <w:rFonts w:ascii="Book Antiqua" w:hAnsi="Book Antiqua"/>
        <w:b/>
        <w:bCs/>
        <w:lang w:val="en-GB"/>
      </w:rPr>
      <w:t xml:space="preserve">Tender Enquiry </w:t>
    </w:r>
    <w:proofErr w:type="gramStart"/>
    <w:r w:rsidRPr="00012571">
      <w:rPr>
        <w:rFonts w:ascii="Book Antiqua" w:hAnsi="Book Antiqua"/>
        <w:b/>
        <w:bCs/>
        <w:lang w:val="en-GB"/>
      </w:rPr>
      <w:t>No</w:t>
    </w:r>
    <w:r w:rsidRPr="00476A02">
      <w:rPr>
        <w:rFonts w:ascii="Book Antiqua" w:hAnsi="Book Antiqua"/>
        <w:b/>
        <w:bCs/>
        <w:color w:val="FF0000"/>
        <w:lang w:val="en-GB"/>
      </w:rPr>
      <w:t xml:space="preserve"> </w:t>
    </w:r>
    <w:r>
      <w:rPr>
        <w:rFonts w:ascii="Book Antiqua" w:hAnsi="Book Antiqua"/>
        <w:b/>
        <w:color w:val="FF0000"/>
        <w:lang w:val="en-GB"/>
      </w:rPr>
      <w:t>:</w:t>
    </w:r>
    <w:r w:rsidRPr="00883C3B">
      <w:rPr>
        <w:rFonts w:ascii="Mangal" w:hAnsi="Mangal"/>
        <w:color w:val="FF0000"/>
        <w:sz w:val="21"/>
        <w:bdr w:val="none" w:sz="0" w:space="0" w:color="auto" w:frame="1"/>
        <w:shd w:val="clear" w:color="auto" w:fill="FFFFFF"/>
      </w:rPr>
      <w:t>WR</w:t>
    </w:r>
    <w:proofErr w:type="gramEnd"/>
    <w:r w:rsidRPr="00883C3B">
      <w:rPr>
        <w:rFonts w:ascii="Mangal" w:hAnsi="Mangal"/>
        <w:color w:val="FF0000"/>
        <w:sz w:val="21"/>
        <w:bdr w:val="none" w:sz="0" w:space="0" w:color="auto" w:frame="1"/>
        <w:shd w:val="clear" w:color="auto" w:fill="FFFFFF"/>
      </w:rPr>
      <w:t>2/NT/W-AIS/DOM/G01/26/07696 –SRM RFX – 5002005414</w:t>
    </w:r>
  </w:p>
  <w:p w14:paraId="56B38ADE" w14:textId="490FB7B0" w:rsidR="00B2590B" w:rsidRPr="00FF6202" w:rsidRDefault="00B2590B" w:rsidP="00B2590B">
    <w:pPr>
      <w:pStyle w:val="Header"/>
      <w:rPr>
        <w:rFonts w:ascii="Arial" w:hAnsi="Arial" w:cs="Arial"/>
        <w:b/>
        <w:sz w:val="28"/>
        <w:szCs w:val="28"/>
      </w:rPr>
    </w:pPr>
    <w:r w:rsidRPr="008534B9">
      <w:rPr>
        <w:rFonts w:ascii="Arial" w:hAnsi="Arial" w:cs="Arial"/>
        <w:b/>
        <w:szCs w:val="22"/>
      </w:rPr>
      <w:tab/>
    </w:r>
  </w:p>
  <w:p w14:paraId="04C52790" w14:textId="77777777" w:rsidR="00B2590B" w:rsidRDefault="00B2590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90B"/>
    <w:rsid w:val="001B4B65"/>
    <w:rsid w:val="002D7687"/>
    <w:rsid w:val="004E4109"/>
    <w:rsid w:val="00531B52"/>
    <w:rsid w:val="0061624E"/>
    <w:rsid w:val="0078302C"/>
    <w:rsid w:val="00902138"/>
    <w:rsid w:val="00B2590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F20D1"/>
  <w15:chartTrackingRefBased/>
  <w15:docId w15:val="{4D192CC1-5F6F-4DEE-A438-21D3434FE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90B"/>
    <w:pPr>
      <w:spacing w:after="0" w:line="240" w:lineRule="auto"/>
    </w:pPr>
    <w:rPr>
      <w:rFonts w:ascii="Times New Roman" w:eastAsia="Times New Roman" w:hAnsi="Times New Roman" w:cs="Times New Roman"/>
      <w:kern w:val="0"/>
      <w:szCs w:val="24"/>
      <w:lang w:bidi="ar-SA"/>
      <w14:ligatures w14:val="none"/>
    </w:rPr>
  </w:style>
  <w:style w:type="paragraph" w:styleId="Heading1">
    <w:name w:val="heading 1"/>
    <w:basedOn w:val="Normal"/>
    <w:next w:val="Normal"/>
    <w:link w:val="Heading1Char"/>
    <w:uiPriority w:val="9"/>
    <w:qFormat/>
    <w:rsid w:val="00B2590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36"/>
      <w:lang w:bidi="hi-IN"/>
      <w14:ligatures w14:val="standardContextual"/>
    </w:rPr>
  </w:style>
  <w:style w:type="paragraph" w:styleId="Heading2">
    <w:name w:val="heading 2"/>
    <w:basedOn w:val="Normal"/>
    <w:next w:val="Normal"/>
    <w:link w:val="Heading2Char"/>
    <w:uiPriority w:val="9"/>
    <w:semiHidden/>
    <w:unhideWhenUsed/>
    <w:qFormat/>
    <w:rsid w:val="00B2590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29"/>
      <w:lang w:bidi="hi-IN"/>
      <w14:ligatures w14:val="standardContextual"/>
    </w:rPr>
  </w:style>
  <w:style w:type="paragraph" w:styleId="Heading3">
    <w:name w:val="heading 3"/>
    <w:basedOn w:val="Normal"/>
    <w:next w:val="Normal"/>
    <w:link w:val="Heading3Char"/>
    <w:uiPriority w:val="9"/>
    <w:semiHidden/>
    <w:unhideWhenUsed/>
    <w:qFormat/>
    <w:rsid w:val="00B2590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5"/>
      <w:lang w:bidi="hi-IN"/>
      <w14:ligatures w14:val="standardContextual"/>
    </w:rPr>
  </w:style>
  <w:style w:type="paragraph" w:styleId="Heading4">
    <w:name w:val="heading 4"/>
    <w:basedOn w:val="Normal"/>
    <w:next w:val="Normal"/>
    <w:link w:val="Heading4Char"/>
    <w:uiPriority w:val="9"/>
    <w:semiHidden/>
    <w:unhideWhenUsed/>
    <w:qFormat/>
    <w:rsid w:val="00B2590B"/>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1"/>
      <w:lang w:bidi="hi-IN"/>
      <w14:ligatures w14:val="standardContextual"/>
    </w:rPr>
  </w:style>
  <w:style w:type="paragraph" w:styleId="Heading5">
    <w:name w:val="heading 5"/>
    <w:basedOn w:val="Normal"/>
    <w:next w:val="Normal"/>
    <w:link w:val="Heading5Char"/>
    <w:uiPriority w:val="9"/>
    <w:semiHidden/>
    <w:unhideWhenUsed/>
    <w:qFormat/>
    <w:rsid w:val="00B2590B"/>
    <w:pPr>
      <w:keepNext/>
      <w:keepLines/>
      <w:spacing w:before="80" w:after="40" w:line="278" w:lineRule="auto"/>
      <w:outlineLvl w:val="4"/>
    </w:pPr>
    <w:rPr>
      <w:rFonts w:asciiTheme="minorHAnsi" w:eastAsiaTheme="majorEastAsia" w:hAnsiTheme="minorHAnsi" w:cstheme="majorBidi"/>
      <w:color w:val="0F4761" w:themeColor="accent1" w:themeShade="BF"/>
      <w:kern w:val="2"/>
      <w:szCs w:val="21"/>
      <w:lang w:bidi="hi-IN"/>
      <w14:ligatures w14:val="standardContextual"/>
    </w:rPr>
  </w:style>
  <w:style w:type="paragraph" w:styleId="Heading6">
    <w:name w:val="heading 6"/>
    <w:basedOn w:val="Normal"/>
    <w:next w:val="Normal"/>
    <w:link w:val="Heading6Char"/>
    <w:uiPriority w:val="9"/>
    <w:semiHidden/>
    <w:unhideWhenUsed/>
    <w:qFormat/>
    <w:rsid w:val="00B2590B"/>
    <w:pPr>
      <w:keepNext/>
      <w:keepLines/>
      <w:spacing w:before="40" w:line="278" w:lineRule="auto"/>
      <w:outlineLvl w:val="5"/>
    </w:pPr>
    <w:rPr>
      <w:rFonts w:asciiTheme="minorHAnsi" w:eastAsiaTheme="majorEastAsia" w:hAnsiTheme="minorHAnsi" w:cstheme="majorBidi"/>
      <w:i/>
      <w:iCs/>
      <w:color w:val="595959" w:themeColor="text1" w:themeTint="A6"/>
      <w:kern w:val="2"/>
      <w:szCs w:val="21"/>
      <w:lang w:bidi="hi-IN"/>
      <w14:ligatures w14:val="standardContextual"/>
    </w:rPr>
  </w:style>
  <w:style w:type="paragraph" w:styleId="Heading7">
    <w:name w:val="heading 7"/>
    <w:basedOn w:val="Normal"/>
    <w:next w:val="Normal"/>
    <w:link w:val="Heading7Char"/>
    <w:uiPriority w:val="9"/>
    <w:semiHidden/>
    <w:unhideWhenUsed/>
    <w:qFormat/>
    <w:rsid w:val="00B2590B"/>
    <w:pPr>
      <w:keepNext/>
      <w:keepLines/>
      <w:spacing w:before="40" w:line="278" w:lineRule="auto"/>
      <w:outlineLvl w:val="6"/>
    </w:pPr>
    <w:rPr>
      <w:rFonts w:asciiTheme="minorHAnsi" w:eastAsiaTheme="majorEastAsia" w:hAnsiTheme="minorHAnsi" w:cstheme="majorBidi"/>
      <w:color w:val="595959" w:themeColor="text1" w:themeTint="A6"/>
      <w:kern w:val="2"/>
      <w:szCs w:val="21"/>
      <w:lang w:bidi="hi-IN"/>
      <w14:ligatures w14:val="standardContextual"/>
    </w:rPr>
  </w:style>
  <w:style w:type="paragraph" w:styleId="Heading8">
    <w:name w:val="heading 8"/>
    <w:basedOn w:val="Normal"/>
    <w:next w:val="Normal"/>
    <w:link w:val="Heading8Char"/>
    <w:uiPriority w:val="9"/>
    <w:semiHidden/>
    <w:unhideWhenUsed/>
    <w:qFormat/>
    <w:rsid w:val="00B2590B"/>
    <w:pPr>
      <w:keepNext/>
      <w:keepLines/>
      <w:spacing w:line="278" w:lineRule="auto"/>
      <w:outlineLvl w:val="7"/>
    </w:pPr>
    <w:rPr>
      <w:rFonts w:asciiTheme="minorHAnsi" w:eastAsiaTheme="majorEastAsia" w:hAnsiTheme="minorHAnsi" w:cstheme="majorBidi"/>
      <w:i/>
      <w:iCs/>
      <w:color w:val="272727" w:themeColor="text1" w:themeTint="D8"/>
      <w:kern w:val="2"/>
      <w:szCs w:val="21"/>
      <w:lang w:bidi="hi-IN"/>
      <w14:ligatures w14:val="standardContextual"/>
    </w:rPr>
  </w:style>
  <w:style w:type="paragraph" w:styleId="Heading9">
    <w:name w:val="heading 9"/>
    <w:basedOn w:val="Normal"/>
    <w:next w:val="Normal"/>
    <w:link w:val="Heading9Char"/>
    <w:uiPriority w:val="9"/>
    <w:semiHidden/>
    <w:unhideWhenUsed/>
    <w:qFormat/>
    <w:rsid w:val="00B2590B"/>
    <w:pPr>
      <w:keepNext/>
      <w:keepLines/>
      <w:spacing w:line="278" w:lineRule="auto"/>
      <w:outlineLvl w:val="8"/>
    </w:pPr>
    <w:rPr>
      <w:rFonts w:asciiTheme="minorHAnsi" w:eastAsiaTheme="majorEastAsia" w:hAnsiTheme="minorHAnsi" w:cstheme="majorBidi"/>
      <w:color w:val="272727" w:themeColor="text1" w:themeTint="D8"/>
      <w:kern w:val="2"/>
      <w:szCs w:val="21"/>
      <w:lang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90B"/>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B2590B"/>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B2590B"/>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B259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9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9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9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9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90B"/>
    <w:rPr>
      <w:rFonts w:eastAsiaTheme="majorEastAsia" w:cstheme="majorBidi"/>
      <w:color w:val="272727" w:themeColor="text1" w:themeTint="D8"/>
    </w:rPr>
  </w:style>
  <w:style w:type="paragraph" w:styleId="Title">
    <w:name w:val="Title"/>
    <w:basedOn w:val="Normal"/>
    <w:next w:val="Normal"/>
    <w:link w:val="TitleChar"/>
    <w:uiPriority w:val="10"/>
    <w:qFormat/>
    <w:rsid w:val="00B2590B"/>
    <w:pPr>
      <w:spacing w:after="80"/>
      <w:contextualSpacing/>
    </w:pPr>
    <w:rPr>
      <w:rFonts w:asciiTheme="majorHAnsi" w:eastAsiaTheme="majorEastAsia" w:hAnsiTheme="majorHAnsi" w:cstheme="majorBidi"/>
      <w:spacing w:val="-10"/>
      <w:kern w:val="28"/>
      <w:sz w:val="56"/>
      <w:szCs w:val="50"/>
      <w:lang w:bidi="hi-IN"/>
      <w14:ligatures w14:val="standardContextual"/>
    </w:rPr>
  </w:style>
  <w:style w:type="character" w:customStyle="1" w:styleId="TitleChar">
    <w:name w:val="Title Char"/>
    <w:basedOn w:val="DefaultParagraphFont"/>
    <w:link w:val="Title"/>
    <w:uiPriority w:val="10"/>
    <w:rsid w:val="00B2590B"/>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B2590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5"/>
      <w:lang w:bidi="hi-IN"/>
      <w14:ligatures w14:val="standardContextual"/>
    </w:rPr>
  </w:style>
  <w:style w:type="character" w:customStyle="1" w:styleId="SubtitleChar">
    <w:name w:val="Subtitle Char"/>
    <w:basedOn w:val="DefaultParagraphFont"/>
    <w:link w:val="Subtitle"/>
    <w:uiPriority w:val="11"/>
    <w:rsid w:val="00B2590B"/>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B2590B"/>
    <w:pPr>
      <w:spacing w:before="160" w:after="160" w:line="278" w:lineRule="auto"/>
      <w:jc w:val="center"/>
    </w:pPr>
    <w:rPr>
      <w:rFonts w:asciiTheme="minorHAnsi" w:eastAsiaTheme="minorHAnsi" w:hAnsiTheme="minorHAnsi" w:cstheme="minorBidi"/>
      <w:i/>
      <w:iCs/>
      <w:color w:val="404040" w:themeColor="text1" w:themeTint="BF"/>
      <w:kern w:val="2"/>
      <w:szCs w:val="21"/>
      <w:lang w:bidi="hi-IN"/>
      <w14:ligatures w14:val="standardContextual"/>
    </w:rPr>
  </w:style>
  <w:style w:type="character" w:customStyle="1" w:styleId="QuoteChar">
    <w:name w:val="Quote Char"/>
    <w:basedOn w:val="DefaultParagraphFont"/>
    <w:link w:val="Quote"/>
    <w:uiPriority w:val="29"/>
    <w:rsid w:val="00B2590B"/>
    <w:rPr>
      <w:i/>
      <w:iCs/>
      <w:color w:val="404040" w:themeColor="text1" w:themeTint="BF"/>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1"/>
    <w:qFormat/>
    <w:rsid w:val="00B2590B"/>
    <w:pPr>
      <w:spacing w:after="160" w:line="278" w:lineRule="auto"/>
      <w:ind w:left="720"/>
      <w:contextualSpacing/>
    </w:pPr>
    <w:rPr>
      <w:rFonts w:asciiTheme="minorHAnsi" w:eastAsiaTheme="minorHAnsi" w:hAnsiTheme="minorHAnsi" w:cstheme="minorBidi"/>
      <w:kern w:val="2"/>
      <w:szCs w:val="21"/>
      <w:lang w:bidi="hi-IN"/>
      <w14:ligatures w14:val="standardContextual"/>
    </w:rPr>
  </w:style>
  <w:style w:type="character" w:styleId="IntenseEmphasis">
    <w:name w:val="Intense Emphasis"/>
    <w:basedOn w:val="DefaultParagraphFont"/>
    <w:uiPriority w:val="21"/>
    <w:qFormat/>
    <w:rsid w:val="00B2590B"/>
    <w:rPr>
      <w:i/>
      <w:iCs/>
      <w:color w:val="0F4761" w:themeColor="accent1" w:themeShade="BF"/>
    </w:rPr>
  </w:style>
  <w:style w:type="paragraph" w:styleId="IntenseQuote">
    <w:name w:val="Intense Quote"/>
    <w:basedOn w:val="Normal"/>
    <w:next w:val="Normal"/>
    <w:link w:val="IntenseQuoteChar"/>
    <w:uiPriority w:val="30"/>
    <w:qFormat/>
    <w:rsid w:val="00B2590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1"/>
      <w:lang w:bidi="hi-IN"/>
      <w14:ligatures w14:val="standardContextual"/>
    </w:rPr>
  </w:style>
  <w:style w:type="character" w:customStyle="1" w:styleId="IntenseQuoteChar">
    <w:name w:val="Intense Quote Char"/>
    <w:basedOn w:val="DefaultParagraphFont"/>
    <w:link w:val="IntenseQuote"/>
    <w:uiPriority w:val="30"/>
    <w:rsid w:val="00B2590B"/>
    <w:rPr>
      <w:i/>
      <w:iCs/>
      <w:color w:val="0F4761" w:themeColor="accent1" w:themeShade="BF"/>
    </w:rPr>
  </w:style>
  <w:style w:type="character" w:styleId="IntenseReference">
    <w:name w:val="Intense Reference"/>
    <w:basedOn w:val="DefaultParagraphFont"/>
    <w:uiPriority w:val="32"/>
    <w:qFormat/>
    <w:rsid w:val="00B2590B"/>
    <w:rPr>
      <w:b/>
      <w:bCs/>
      <w:smallCaps/>
      <w:color w:val="0F4761" w:themeColor="accent1" w:themeShade="BF"/>
      <w:spacing w:val="5"/>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1"/>
    <w:qFormat/>
    <w:locked/>
    <w:rsid w:val="00B2590B"/>
  </w:style>
  <w:style w:type="paragraph" w:customStyle="1" w:styleId="SectionVHeader">
    <w:name w:val="Section V. Header"/>
    <w:basedOn w:val="Normal"/>
    <w:uiPriority w:val="99"/>
    <w:rsid w:val="00B2590B"/>
    <w:pPr>
      <w:spacing w:before="240" w:after="240"/>
      <w:jc w:val="center"/>
    </w:pPr>
    <w:rPr>
      <w:b/>
      <w:sz w:val="32"/>
    </w:rPr>
  </w:style>
  <w:style w:type="paragraph" w:styleId="Header">
    <w:name w:val="header"/>
    <w:basedOn w:val="Normal"/>
    <w:link w:val="HeaderChar"/>
    <w:uiPriority w:val="99"/>
    <w:unhideWhenUsed/>
    <w:rsid w:val="00B2590B"/>
    <w:pPr>
      <w:tabs>
        <w:tab w:val="center" w:pos="4680"/>
        <w:tab w:val="right" w:pos="9360"/>
      </w:tabs>
    </w:pPr>
  </w:style>
  <w:style w:type="character" w:customStyle="1" w:styleId="HeaderChar">
    <w:name w:val="Header Char"/>
    <w:basedOn w:val="DefaultParagraphFont"/>
    <w:link w:val="Header"/>
    <w:uiPriority w:val="99"/>
    <w:rsid w:val="00B2590B"/>
    <w:rPr>
      <w:rFonts w:ascii="Times New Roman" w:eastAsia="Times New Roman" w:hAnsi="Times New Roman" w:cs="Times New Roman"/>
      <w:kern w:val="0"/>
      <w:szCs w:val="24"/>
      <w:lang w:bidi="ar-SA"/>
      <w14:ligatures w14:val="none"/>
    </w:rPr>
  </w:style>
  <w:style w:type="paragraph" w:styleId="Footer">
    <w:name w:val="footer"/>
    <w:basedOn w:val="Normal"/>
    <w:link w:val="FooterChar"/>
    <w:uiPriority w:val="99"/>
    <w:unhideWhenUsed/>
    <w:rsid w:val="00B2590B"/>
    <w:pPr>
      <w:tabs>
        <w:tab w:val="center" w:pos="4680"/>
        <w:tab w:val="right" w:pos="9360"/>
      </w:tabs>
    </w:pPr>
  </w:style>
  <w:style w:type="character" w:customStyle="1" w:styleId="FooterChar">
    <w:name w:val="Footer Char"/>
    <w:basedOn w:val="DefaultParagraphFont"/>
    <w:link w:val="Footer"/>
    <w:uiPriority w:val="99"/>
    <w:rsid w:val="00B2590B"/>
    <w:rPr>
      <w:rFonts w:ascii="Times New Roman" w:eastAsia="Times New Roman" w:hAnsi="Times New Roman" w:cs="Times New Roman"/>
      <w:kern w:val="0"/>
      <w:szCs w:val="24"/>
      <w:lang w:bidi="ar-SA"/>
      <w14:ligatures w14:val="none"/>
    </w:rPr>
  </w:style>
  <w:style w:type="paragraph" w:styleId="NormalWeb">
    <w:name w:val="Normal (Web)"/>
    <w:basedOn w:val="Normal"/>
    <w:uiPriority w:val="99"/>
    <w:unhideWhenUsed/>
    <w:rsid w:val="00531B52"/>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334</Words>
  <Characters>1904</Characters>
  <Application>Microsoft Office Word</Application>
  <DocSecurity>0</DocSecurity>
  <Lines>15</Lines>
  <Paragraphs>4</Paragraphs>
  <ScaleCrop>false</ScaleCrop>
  <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Neelanjana Jain {नीलांजना जैन}</dc:creator>
  <cp:keywords/>
  <dc:description/>
  <cp:lastModifiedBy>Neelanjana Jain {नीलांजना जैन}</cp:lastModifiedBy>
  <cp:revision>4</cp:revision>
  <dcterms:created xsi:type="dcterms:W3CDTF">2026-04-22T07:06:00Z</dcterms:created>
  <dcterms:modified xsi:type="dcterms:W3CDTF">2026-05-29T12:25:00Z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2026-04-22T07:10:10Z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9dd7aa4d-0041-4f78-9e4a-c0e7034f1219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